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3E" w:rsidRPr="0044393E" w:rsidRDefault="0044393E" w:rsidP="0044393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93E">
        <w:rPr>
          <w:rStyle w:val="a3"/>
          <w:rFonts w:ascii="Times New Roman" w:eastAsia="Calibri" w:hAnsi="Times New Roman" w:cs="Times New Roman"/>
          <w:sz w:val="24"/>
          <w:szCs w:val="24"/>
        </w:rPr>
        <w:t>Уважаемые избиратели и гости!</w:t>
      </w:r>
    </w:p>
    <w:p w:rsidR="0044393E" w:rsidRPr="0044393E" w:rsidRDefault="0044393E" w:rsidP="004439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Style w:val="a3"/>
          <w:rFonts w:ascii="Times New Roman" w:eastAsia="Calibri" w:hAnsi="Times New Roman" w:cs="Times New Roman"/>
          <w:sz w:val="24"/>
          <w:szCs w:val="24"/>
        </w:rPr>
        <w:t>Уважаемые депутаты!</w:t>
      </w:r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На основании Федерального закона № 131-ФЗ «Об общих принципах организации местного самоуправления в Российской Федерации», в соответствии со статьей 29 Устава муниципального образования «Свердловское городское поселение»  представляю отчет о результатах своей деятельности, деятельности совета депутатов за 2010 год.</w:t>
      </w:r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93E">
        <w:rPr>
          <w:rFonts w:ascii="Times New Roman" w:eastAsia="Calibri" w:hAnsi="Times New Roman" w:cs="Times New Roman"/>
          <w:sz w:val="24"/>
          <w:szCs w:val="24"/>
        </w:rPr>
        <w:t>В октябре 2009 года прошли муниципальные выборы депутатов в представительный орган поселения, и затем в соответствии с Федеральным законом  РФ «Об общих принципах организации местного самоуправления в Российской Федерации» сформирован представительный орган – совет депутатов муниципального образования «Свердловское городское поселение»  Всеволожского муниципального района Ленинградской области 2-го созыва в количестве 15 человек, сроком на 5 лет.</w:t>
      </w:r>
      <w:proofErr w:type="gramEnd"/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93E">
        <w:rPr>
          <w:rFonts w:ascii="Times New Roman" w:eastAsia="Calibri" w:hAnsi="Times New Roman" w:cs="Times New Roman"/>
          <w:sz w:val="24"/>
          <w:szCs w:val="24"/>
        </w:rPr>
        <w:t>Согласно Устава</w:t>
      </w:r>
      <w:proofErr w:type="gramEnd"/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 глава муниципального образования исполняет полномочия председателя совета депутатов.</w:t>
      </w:r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В 2010 году под моим председательством проведено 12 заседаний совета депутатов, из них 4 внеочередных.</w:t>
      </w:r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Было принято 62 </w:t>
      </w:r>
      <w:proofErr w:type="gramStart"/>
      <w:r w:rsidRPr="0044393E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proofErr w:type="gramEnd"/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 правовых акта, которые были опубликованы в газете «Всеволожские вести» и «Невский берег». С 2007 года газета «Всеволожские вести» является официальным печатным средством массовой информации муниципального образования.</w:t>
      </w:r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44393E">
        <w:rPr>
          <w:rFonts w:ascii="Times New Roman" w:eastAsia="Calibri" w:hAnsi="Times New Roman" w:cs="Times New Roman"/>
          <w:sz w:val="24"/>
          <w:szCs w:val="24"/>
        </w:rPr>
        <w:t>налаживается работа Интернет-сайта муниципального образования  и в дальнейшем информация о деятельности совета депутатов также</w:t>
      </w:r>
      <w:proofErr w:type="gramEnd"/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 будет размещаться на официальном сайте нашего поселения.</w:t>
      </w:r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Предварительно все проекты правовых муниципальных актов нормативного характера проверяются Всеволожской городской  прокуратурой на наличие в них факторов, способствующих созданию условий для коррупции. Следует отметить, что ни одного подобного фактора органом прокурорского надзора выявлено не было.</w:t>
      </w:r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проверок на соответствие требованиям действующего законодательства Всеволожской городской прокуратурой в 2010 году были представлены протесты по 3 муниципальным актам. Протесты были удовлетворены и внесены соответствующие изменения в решения. </w:t>
      </w:r>
    </w:p>
    <w:p w:rsidR="0044393E" w:rsidRPr="0044393E" w:rsidRDefault="0044393E" w:rsidP="0044393E">
      <w:pPr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Заседания совета депутатов, заседания постоянных комиссий, прием населения проводились в зале заседаний администрации. </w:t>
      </w: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совете депутатов сформировано 6 постоянных комиссий,  действующих в различных сферах. </w:t>
      </w:r>
    </w:p>
    <w:p w:rsidR="0044393E" w:rsidRPr="0044393E" w:rsidRDefault="0044393E" w:rsidP="004439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Комиссия по экономическому развитию, бюджету, инвестициям и налогам – председатель комиссии -  депутат округа № 87 Зинченко Галина Николаевна.</w:t>
      </w:r>
    </w:p>
    <w:p w:rsidR="0044393E" w:rsidRPr="0044393E" w:rsidRDefault="0044393E" w:rsidP="004439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Комиссия по промышленности, жилищно-коммунальному комплексу, транспорту и связи – Председатель - депутат округа № 78 Григорьева Любовь Викторовна.</w:t>
      </w:r>
    </w:p>
    <w:p w:rsidR="0044393E" w:rsidRPr="0044393E" w:rsidRDefault="0044393E" w:rsidP="004439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Комиссия по социальным вопросам, торговле и бытовому обслуживанию – председатель – депутат округа № 79 Кузнецова Маргарита Михайловна.</w:t>
      </w:r>
    </w:p>
    <w:p w:rsidR="0044393E" w:rsidRPr="0044393E" w:rsidRDefault="0044393E" w:rsidP="004439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Комиссия по использованию земель, архитектуре, строительству и экологической безопасности – председатель – депутат округа № 88 Верстаков Сергей Игоревич.</w:t>
      </w:r>
    </w:p>
    <w:p w:rsidR="0044393E" w:rsidRPr="0044393E" w:rsidRDefault="0044393E" w:rsidP="004439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Комиссия по вопросам местного самоуправления, законности и правопорядку – председатель – депутат округа № 89 Федоров Сергей Владимирович.</w:t>
      </w:r>
    </w:p>
    <w:p w:rsidR="0044393E" w:rsidRPr="0044393E" w:rsidRDefault="0044393E" w:rsidP="004439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Комиссия по делам молодежи, военно-патриотическому воспитанию, спорту, образованию и культуре – председатель – депутат округа № 83 Осокин Алексей Михайлович.</w:t>
      </w: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Комиссиями обсуждались проекты по внесению изменений и дополнений в Устав муниципального образования, Положения структурных подразделений  администрации,  нормативные правовые акты, регламентирующие основные принципы и порядки по решению вопросов местного значения органами местного самоуправления, вопросы в сфере здравоохранения, образования, культуры, молодежной политики, физического воспитания и спорта.</w:t>
      </w: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Комиссии проводили заседания по предварительному рассмотрению вопросов, выносимых на заседания совета депутатов,  рассматривают обращения граждан, общественных организаций, предприятий и учреждений. </w:t>
      </w:r>
    </w:p>
    <w:p w:rsidR="0044393E" w:rsidRPr="0044393E" w:rsidRDefault="0044393E" w:rsidP="0044393E">
      <w:pPr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   Депутаты проводили приемы населения. Жители обращаются с самыми разными проблемами в устной и письменной форме, чаще стали приходить обращения на адрес электронной почты совета депутатов. Обращения граждан в основном были связаны с:</w:t>
      </w:r>
      <w:r w:rsidRPr="0044393E">
        <w:rPr>
          <w:rFonts w:ascii="Times New Roman" w:eastAsia="Calibri" w:hAnsi="Times New Roman" w:cs="Times New Roman"/>
          <w:sz w:val="24"/>
          <w:szCs w:val="24"/>
        </w:rPr>
        <w:br/>
        <w:t>- вопросами землепользования;</w:t>
      </w:r>
      <w:r w:rsidRPr="0044393E">
        <w:rPr>
          <w:rFonts w:ascii="Times New Roman" w:eastAsia="Calibri" w:hAnsi="Times New Roman" w:cs="Times New Roman"/>
          <w:sz w:val="24"/>
          <w:szCs w:val="24"/>
        </w:rPr>
        <w:br/>
        <w:t>- строительства;</w:t>
      </w:r>
      <w:r w:rsidRPr="0044393E">
        <w:rPr>
          <w:rFonts w:ascii="Times New Roman" w:eastAsia="Calibri" w:hAnsi="Times New Roman" w:cs="Times New Roman"/>
          <w:sz w:val="24"/>
          <w:szCs w:val="24"/>
        </w:rPr>
        <w:br/>
        <w:t>- благоустройства территории и вопросами жилищно-коммунального хозяйства;</w:t>
      </w:r>
      <w:r w:rsidRPr="0044393E">
        <w:rPr>
          <w:rFonts w:ascii="Times New Roman" w:eastAsia="Calibri" w:hAnsi="Times New Roman" w:cs="Times New Roman"/>
          <w:sz w:val="24"/>
          <w:szCs w:val="24"/>
        </w:rPr>
        <w:br/>
        <w:t>- обеспечение охраны общественного порядка.</w:t>
      </w:r>
      <w:r w:rsidRPr="0044393E">
        <w:rPr>
          <w:rFonts w:ascii="Times New Roman" w:eastAsia="Calibri" w:hAnsi="Times New Roman" w:cs="Times New Roman"/>
          <w:sz w:val="24"/>
          <w:szCs w:val="24"/>
        </w:rPr>
        <w:br/>
        <w:t>Высоким остаётся уровень обращений по вопросам социального обеспечения, оказания материальной помощи. В своей работе мы стремились к тому, чтобы ни одно обращение не осталось без внимания.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     Прием главы  муниципального образования проводился постоянно в рабочие дни. На личном приеме, а также по телефону жители обращались с просьбами о помощи по вопросам ЖКХ, земельным, жилищным вопросам. По возможности вопросы решались в день обращения. На письменные обращения давались ответы в письменном виде, а также по электронной почте.</w:t>
      </w: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24 декабря 2010 года советом депутатов утвержден бюджет на 2011 год. При формировании бюджета мы стремились более эффективно расходовать бюджетные </w:t>
      </w:r>
      <w:r w:rsidRPr="0044393E">
        <w:rPr>
          <w:rFonts w:ascii="Times New Roman" w:eastAsia="Calibri" w:hAnsi="Times New Roman" w:cs="Times New Roman"/>
          <w:sz w:val="24"/>
          <w:szCs w:val="24"/>
        </w:rPr>
        <w:lastRenderedPageBreak/>
        <w:t>средства в первую очередь на выполнение социальных обязательств, и в условиях недостаточного финансового обеспечения муниципального образования экономить бюджетные средства.</w:t>
      </w: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Расходы бюджета планировались в соответствии с необходимостью решения вопросов в жилищно-коммунальном хозяйстве, благоустройстве территории поселения и социально-культурной сфере.</w:t>
      </w:r>
    </w:p>
    <w:p w:rsidR="0044393E" w:rsidRPr="0044393E" w:rsidRDefault="0044393E" w:rsidP="0044393E">
      <w:pPr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В 2010 году депутаты вносили изменения в адресную программу капитального ремонта и строительства  в части корректировки проводимых мероприятий и их выполнения. Активно участвовали в разработке адресной программы на 2011 год.</w:t>
      </w:r>
    </w:p>
    <w:p w:rsidR="0044393E" w:rsidRPr="0044393E" w:rsidRDefault="0044393E" w:rsidP="0044393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Хочу также поблагодарить сотрудников администрации за активную работу при подготовке проекта бюджета на 2011 год, за предоставленную возможность депутатам детально изучить и рассмотреть вопросы.</w:t>
      </w:r>
    </w:p>
    <w:p w:rsidR="0044393E" w:rsidRPr="0044393E" w:rsidRDefault="0044393E" w:rsidP="0044393E">
      <w:pPr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Депутаты совета депутатов принимали участие в праздниках и мероприятиях поселения, а также в работах по благоустройству и субботниках.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В 2010 году  депутаты совместно с администраций поселения участвовали в подготовке и проведении Празднования 65 – </w:t>
      </w:r>
      <w:proofErr w:type="spellStart"/>
      <w:r w:rsidRPr="0044393E">
        <w:rPr>
          <w:rFonts w:ascii="Times New Roman" w:eastAsia="Calibri" w:hAnsi="Times New Roman" w:cs="Times New Roman"/>
          <w:sz w:val="24"/>
          <w:szCs w:val="24"/>
        </w:rPr>
        <w:t>летия</w:t>
      </w:r>
      <w:proofErr w:type="spellEnd"/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 Победы  Великой Отечественной войны;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- День знаний;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- День прорыва Блокады Ленинграда;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- День матери;                                                                 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- День Учителя;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 и целый ряд других.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ab/>
      </w:r>
    </w:p>
    <w:p w:rsidR="0044393E" w:rsidRPr="0044393E" w:rsidRDefault="0044393E" w:rsidP="004439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Хочу отметить, что в 2010 году активно и плодотворно была построена работа Совета депутатов с администрацией.</w:t>
      </w:r>
    </w:p>
    <w:p w:rsidR="0044393E" w:rsidRPr="0044393E" w:rsidRDefault="0044393E" w:rsidP="004439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На каждом заседании Совета депутатов присутствовал Глава администрации С.В. Соколов, заместитель главы администрации, специалисты администрации. Они  активно участвовали в работе Совета депутатов, выслушивали вопросы и предложения депутатов, отвечали на поставленные вопросы, вносили свои предложения. </w:t>
      </w: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Это позволяло депутатам Совета депутатов принимать взвешенные и  обоснованные решения. </w:t>
      </w: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Уважаемые жители поселения!</w:t>
      </w:r>
      <w:r w:rsidRPr="0044393E">
        <w:rPr>
          <w:rFonts w:ascii="Times New Roman" w:eastAsia="Calibri" w:hAnsi="Times New Roman" w:cs="Times New Roman"/>
          <w:sz w:val="24"/>
          <w:szCs w:val="24"/>
        </w:rPr>
        <w:br/>
        <w:t xml:space="preserve">Все, что было сделано на территории поселения за прошедший год– </w:t>
      </w:r>
      <w:proofErr w:type="gramStart"/>
      <w:r w:rsidRPr="0044393E">
        <w:rPr>
          <w:rFonts w:ascii="Times New Roman" w:eastAsia="Calibri" w:hAnsi="Times New Roman" w:cs="Times New Roman"/>
          <w:sz w:val="24"/>
          <w:szCs w:val="24"/>
        </w:rPr>
        <w:t>эт</w:t>
      </w:r>
      <w:proofErr w:type="gramEnd"/>
      <w:r w:rsidRPr="0044393E">
        <w:rPr>
          <w:rFonts w:ascii="Times New Roman" w:eastAsia="Calibri" w:hAnsi="Times New Roman" w:cs="Times New Roman"/>
          <w:sz w:val="24"/>
          <w:szCs w:val="24"/>
        </w:rPr>
        <w:t>о итог совместных усилий Совета депутатов и администрации поселения, предприятий, организаций, учреждений, расположенных на территории поселения и труда наших жителей.</w:t>
      </w:r>
      <w:r w:rsidRPr="0044393E">
        <w:rPr>
          <w:rFonts w:ascii="Times New Roman" w:eastAsia="Calibri" w:hAnsi="Times New Roman" w:cs="Times New Roman"/>
          <w:sz w:val="24"/>
          <w:szCs w:val="24"/>
        </w:rPr>
        <w:br/>
        <w:t>Надеюсь, что слаженная работа совета депутатов и администрации, взаимопонимание, правильная расстановка приоритетов и понимание возможностей их реализации благотворно отразятся на социально-экономическом развитии поселения.</w:t>
      </w:r>
    </w:p>
    <w:p w:rsidR="0044393E" w:rsidRPr="0044393E" w:rsidRDefault="0044393E" w:rsidP="0044393E">
      <w:pPr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Главными приоритетами деятельности органов местного самоуправления  является обеспечение роста благосостояния и качества жизни населения.</w:t>
      </w: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В 2011 году нам предстоит активная работа, направленная на повышение качества жизни населения.</w:t>
      </w: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Перед нами стоят важные задачи:</w:t>
      </w:r>
    </w:p>
    <w:p w:rsidR="0044393E" w:rsidRPr="0044393E" w:rsidRDefault="0044393E" w:rsidP="0044393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- Необходимо обеспечить своевременную и качественную работу комплекса коммунального хозяйства, мы обязаны обеспечить качественное предоставление коммунальных услуг.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- Повысить эффективность управления муниципальной собственностью и ее более рациональное использование.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- Продолжить работу по сокращению задолженности в бюджет по налогам и сборам. 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-  Создать и обустроить места отдыха и полноценного досуга граждан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- Уделять больше внимания чистоте (ЧИСТО ТАМ, ГДЕ НЕ МУСОРЯТ!), и экологической обстановке в поселении, улучшать качество окружающей среды - так как это важнейший показатель качества жизни и один из основных показателей социально-экономического развития территорий поселения. 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b/>
          <w:sz w:val="24"/>
          <w:szCs w:val="24"/>
        </w:rPr>
        <w:t>ХОЧУ ПОБЛАГОДАРИТЬ</w:t>
      </w:r>
      <w:r w:rsidRPr="004439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393E" w:rsidRPr="0044393E" w:rsidRDefault="0044393E" w:rsidP="0044393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- всех жителей муниципального образования «Свердловское городское поселение», проявившим свою гражданскую позицию, пришедшим к нам со своими просьбами, замечаниями, критикой и не оставшимися равнодушными к жизни родного поселка;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 xml:space="preserve">-депутатов  совета депутатов МО «Свердловское городское поселение»                                                                               - главу  администрации  Соколова С.В., всех специалистов администрации;                                          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3E">
        <w:rPr>
          <w:rFonts w:ascii="Times New Roman" w:eastAsia="Calibri" w:hAnsi="Times New Roman" w:cs="Times New Roman"/>
          <w:sz w:val="24"/>
          <w:szCs w:val="24"/>
        </w:rPr>
        <w:t>- руководителей  предприятий, учреждений и общественных организаций поселения.</w:t>
      </w:r>
    </w:p>
    <w:p w:rsidR="0044393E" w:rsidRPr="0044393E" w:rsidRDefault="0044393E" w:rsidP="004439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93E" w:rsidRPr="0044393E" w:rsidRDefault="0044393E" w:rsidP="0044393E">
      <w:pPr>
        <w:rPr>
          <w:rFonts w:ascii="Times New Roman" w:eastAsia="Calibri" w:hAnsi="Times New Roman" w:cs="Times New Roman"/>
          <w:sz w:val="24"/>
          <w:szCs w:val="24"/>
        </w:rPr>
      </w:pPr>
    </w:p>
    <w:p w:rsidR="0044393E" w:rsidRPr="0044393E" w:rsidRDefault="0044393E" w:rsidP="0044393E">
      <w:pPr>
        <w:rPr>
          <w:rFonts w:ascii="Times New Roman" w:hAnsi="Times New Roman" w:cs="Times New Roman"/>
          <w:sz w:val="24"/>
          <w:szCs w:val="24"/>
        </w:rPr>
      </w:pPr>
      <w:r w:rsidRPr="0044393E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44393E" w:rsidRPr="0044393E" w:rsidRDefault="0044393E" w:rsidP="0044393E">
      <w:pPr>
        <w:rPr>
          <w:rFonts w:ascii="Times New Roman" w:hAnsi="Times New Roman" w:cs="Times New Roman"/>
          <w:sz w:val="24"/>
          <w:szCs w:val="24"/>
        </w:rPr>
      </w:pPr>
    </w:p>
    <w:p w:rsidR="0044393E" w:rsidRPr="0044393E" w:rsidRDefault="0044393E" w:rsidP="0044393E">
      <w:pPr>
        <w:rPr>
          <w:rFonts w:ascii="Times New Roman" w:hAnsi="Times New Roman" w:cs="Times New Roman"/>
          <w:sz w:val="24"/>
          <w:szCs w:val="24"/>
        </w:rPr>
      </w:pPr>
      <w:r w:rsidRPr="0044393E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М.Н. Анисимова</w:t>
      </w:r>
    </w:p>
    <w:p w:rsidR="00234154" w:rsidRPr="0044393E" w:rsidRDefault="00234154">
      <w:pPr>
        <w:rPr>
          <w:rFonts w:ascii="Times New Roman" w:hAnsi="Times New Roman" w:cs="Times New Roman"/>
          <w:sz w:val="24"/>
          <w:szCs w:val="24"/>
        </w:rPr>
      </w:pPr>
    </w:p>
    <w:sectPr w:rsidR="00234154" w:rsidRPr="0044393E" w:rsidSect="0023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557BA"/>
    <w:multiLevelType w:val="hybridMultilevel"/>
    <w:tmpl w:val="C93C7A4C"/>
    <w:lvl w:ilvl="0" w:tplc="C532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3E"/>
    <w:rsid w:val="00166EFB"/>
    <w:rsid w:val="00234154"/>
    <w:rsid w:val="0044393E"/>
    <w:rsid w:val="00E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3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7426</Characters>
  <Application>Microsoft Office Word</Application>
  <DocSecurity>0</DocSecurity>
  <Lines>61</Lines>
  <Paragraphs>17</Paragraphs>
  <ScaleCrop>false</ScaleCrop>
  <Company>Microsoft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2011-06-22T13:50:00Z</dcterms:created>
  <dcterms:modified xsi:type="dcterms:W3CDTF">2011-06-22T13:51:00Z</dcterms:modified>
</cp:coreProperties>
</file>