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801" w:rsidRPr="00045758" w:rsidRDefault="009A7801" w:rsidP="009A7801">
      <w:pPr>
        <w:pStyle w:val="a3"/>
        <w:shd w:val="clear" w:color="auto" w:fill="FFFFFF" w:themeFill="background1"/>
        <w:ind w:firstLine="708"/>
        <w:jc w:val="both"/>
        <w:rPr>
          <w:b/>
          <w:sz w:val="26"/>
          <w:szCs w:val="26"/>
        </w:rPr>
      </w:pPr>
      <w:r w:rsidRPr="00045758">
        <w:rPr>
          <w:b/>
          <w:sz w:val="26"/>
          <w:szCs w:val="26"/>
        </w:rPr>
        <w:t>ИЗМЕНЕНИЕ СРОКОВ ВЫПЛАТЫ ЗАРАБОТНОЙ ПЛАТЫ</w:t>
      </w:r>
    </w:p>
    <w:p w:rsidR="009A7801" w:rsidRPr="00045758" w:rsidRDefault="009A7801" w:rsidP="009A7801">
      <w:pPr>
        <w:pStyle w:val="a3"/>
        <w:shd w:val="clear" w:color="auto" w:fill="FFFFFF" w:themeFill="background1"/>
        <w:spacing w:before="0" w:beforeAutospacing="0" w:after="0" w:afterAutospacing="0"/>
        <w:ind w:firstLine="708"/>
        <w:jc w:val="both"/>
        <w:rPr>
          <w:sz w:val="26"/>
          <w:szCs w:val="26"/>
        </w:rPr>
      </w:pPr>
      <w:r w:rsidRPr="00045758">
        <w:rPr>
          <w:sz w:val="26"/>
          <w:szCs w:val="26"/>
        </w:rPr>
        <w:t>Всеволожская городская прокуратура разъясняет, что в соответствии с поправками в Трудовой кодекс РФ, внесенными Федеральным законом от 03.07.2016 № 272-ФЗ,  с 03.10.2016 выплата заработной платы должна быть произведена не позднее 15 календарных дней со дня окончания периода, за который она начислена и определяться конкретной датой, установленной в любом из документов - в правилах внутреннего трудового распорядка, коллективном договоре или в трудовом договоре.</w:t>
      </w:r>
    </w:p>
    <w:p w:rsidR="009A7801" w:rsidRPr="00045758" w:rsidRDefault="009A7801" w:rsidP="009A7801">
      <w:pPr>
        <w:pStyle w:val="a3"/>
        <w:shd w:val="clear" w:color="auto" w:fill="FFFFFF" w:themeFill="background1"/>
        <w:spacing w:before="0" w:beforeAutospacing="0" w:after="0" w:afterAutospacing="0"/>
        <w:ind w:firstLine="708"/>
        <w:jc w:val="both"/>
        <w:rPr>
          <w:sz w:val="26"/>
          <w:szCs w:val="26"/>
        </w:rPr>
      </w:pPr>
      <w:r w:rsidRPr="00045758">
        <w:rPr>
          <w:sz w:val="26"/>
          <w:szCs w:val="26"/>
        </w:rPr>
        <w:t>Если день выплаты зарплаты совпадает с выходным или нерабочим праздничным днем, ее необходимо выплатить накануне этого дня, как того требуют положения</w:t>
      </w:r>
      <w:r w:rsidRPr="00045758">
        <w:rPr>
          <w:rStyle w:val="apple-converted-space"/>
          <w:sz w:val="26"/>
          <w:szCs w:val="26"/>
        </w:rPr>
        <w:t> </w:t>
      </w:r>
      <w:hyperlink r:id="rId4" w:history="1">
        <w:r w:rsidRPr="00045758">
          <w:rPr>
            <w:rStyle w:val="a4"/>
            <w:color w:val="auto"/>
            <w:sz w:val="26"/>
            <w:szCs w:val="26"/>
            <w:u w:val="none"/>
            <w:bdr w:val="none" w:sz="0" w:space="0" w:color="auto" w:frame="1"/>
          </w:rPr>
          <w:t>ст. 136</w:t>
        </w:r>
      </w:hyperlink>
      <w:r w:rsidRPr="00045758">
        <w:rPr>
          <w:rStyle w:val="apple-converted-space"/>
          <w:sz w:val="26"/>
          <w:szCs w:val="26"/>
        </w:rPr>
        <w:t> </w:t>
      </w:r>
      <w:r w:rsidRPr="00045758">
        <w:rPr>
          <w:sz w:val="26"/>
          <w:szCs w:val="26"/>
        </w:rPr>
        <w:t>Трудового кодекса  РФ.</w:t>
      </w:r>
    </w:p>
    <w:p w:rsidR="005A6C23" w:rsidRPr="00045758" w:rsidRDefault="009A7801" w:rsidP="00351FB7">
      <w:pPr>
        <w:pStyle w:val="a3"/>
        <w:shd w:val="clear" w:color="auto" w:fill="FFFFFF" w:themeFill="background1"/>
        <w:spacing w:before="0" w:beforeAutospacing="0" w:after="0" w:afterAutospacing="0"/>
        <w:ind w:firstLine="708"/>
        <w:jc w:val="both"/>
        <w:rPr>
          <w:sz w:val="26"/>
          <w:szCs w:val="26"/>
        </w:rPr>
      </w:pPr>
      <w:r w:rsidRPr="00045758">
        <w:rPr>
          <w:sz w:val="26"/>
          <w:szCs w:val="26"/>
        </w:rPr>
        <w:t>Оплата отпуска производится не позднее чем за три дня до его начала.</w:t>
      </w:r>
    </w:p>
    <w:p w:rsidR="00351FB7" w:rsidRPr="00045758" w:rsidRDefault="00351FB7" w:rsidP="00351FB7">
      <w:pPr>
        <w:pStyle w:val="a3"/>
        <w:shd w:val="clear" w:color="auto" w:fill="FFFFFF" w:themeFill="background1"/>
        <w:spacing w:before="0" w:beforeAutospacing="0" w:after="0" w:afterAutospacing="0"/>
        <w:ind w:firstLine="708"/>
        <w:jc w:val="both"/>
        <w:rPr>
          <w:sz w:val="26"/>
          <w:szCs w:val="26"/>
        </w:rPr>
      </w:pPr>
    </w:p>
    <w:p w:rsidR="009A7801" w:rsidRPr="00045758" w:rsidRDefault="009A7801" w:rsidP="00A72C08">
      <w:pPr>
        <w:shd w:val="clear" w:color="auto" w:fill="FFFFFF" w:themeFill="background1"/>
        <w:spacing w:after="0" w:line="312" w:lineRule="atLeast"/>
        <w:ind w:firstLine="708"/>
        <w:jc w:val="both"/>
        <w:textAlignment w:val="baseline"/>
        <w:outlineLvl w:val="1"/>
        <w:rPr>
          <w:rFonts w:ascii="Times New Roman" w:eastAsia="Times New Roman" w:hAnsi="Times New Roman" w:cs="Times New Roman"/>
          <w:b/>
          <w:bCs/>
          <w:sz w:val="26"/>
          <w:szCs w:val="26"/>
        </w:rPr>
      </w:pPr>
      <w:r w:rsidRPr="00045758">
        <w:rPr>
          <w:rFonts w:ascii="Times New Roman" w:eastAsia="Times New Roman" w:hAnsi="Times New Roman" w:cs="Times New Roman"/>
          <w:b/>
          <w:bCs/>
          <w:sz w:val="26"/>
          <w:szCs w:val="26"/>
        </w:rPr>
        <w:t xml:space="preserve">О </w:t>
      </w:r>
      <w:r w:rsidR="00A72C08" w:rsidRPr="00045758">
        <w:rPr>
          <w:rFonts w:ascii="Times New Roman" w:eastAsia="Times New Roman" w:hAnsi="Times New Roman" w:cs="Times New Roman"/>
          <w:b/>
          <w:bCs/>
          <w:sz w:val="26"/>
          <w:szCs w:val="26"/>
        </w:rPr>
        <w:t xml:space="preserve">ЗАПРЕЩЕНИИ ПРОВЕРОК МАЛОГО И СРЕДНЕГО </w:t>
      </w:r>
      <w:r w:rsidRPr="00045758">
        <w:rPr>
          <w:rFonts w:ascii="Times New Roman" w:eastAsia="Times New Roman" w:hAnsi="Times New Roman" w:cs="Times New Roman"/>
          <w:b/>
          <w:bCs/>
          <w:sz w:val="26"/>
          <w:szCs w:val="26"/>
        </w:rPr>
        <w:t xml:space="preserve">ПРЕДПРИНИМАТЕЛЬСТВА </w:t>
      </w:r>
    </w:p>
    <w:p w:rsidR="009A7801" w:rsidRPr="00045758" w:rsidRDefault="009A7801" w:rsidP="009A7801">
      <w:pPr>
        <w:shd w:val="clear" w:color="auto" w:fill="FFFFFF" w:themeFill="background1"/>
        <w:spacing w:after="0" w:line="240" w:lineRule="auto"/>
        <w:ind w:firstLine="708"/>
        <w:jc w:val="both"/>
        <w:textAlignment w:val="baseline"/>
        <w:rPr>
          <w:rFonts w:ascii="Times New Roman" w:eastAsia="Times New Roman" w:hAnsi="Times New Roman" w:cs="Times New Roman"/>
          <w:sz w:val="26"/>
          <w:szCs w:val="26"/>
        </w:rPr>
      </w:pPr>
    </w:p>
    <w:p w:rsidR="009A7801" w:rsidRPr="00045758" w:rsidRDefault="009A7801" w:rsidP="009A7801">
      <w:pPr>
        <w:shd w:val="clear" w:color="auto" w:fill="FFFFFF" w:themeFill="background1"/>
        <w:spacing w:after="0" w:line="240" w:lineRule="auto"/>
        <w:ind w:firstLine="708"/>
        <w:jc w:val="both"/>
        <w:textAlignment w:val="baseline"/>
        <w:rPr>
          <w:rFonts w:ascii="Times New Roman" w:eastAsia="Times New Roman" w:hAnsi="Times New Roman" w:cs="Times New Roman"/>
          <w:sz w:val="26"/>
          <w:szCs w:val="26"/>
        </w:rPr>
      </w:pPr>
      <w:r w:rsidRPr="00045758">
        <w:rPr>
          <w:rFonts w:ascii="Times New Roman" w:eastAsia="Times New Roman" w:hAnsi="Times New Roman" w:cs="Times New Roman"/>
          <w:sz w:val="26"/>
          <w:szCs w:val="26"/>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в том числе МЧС России.</w:t>
      </w:r>
    </w:p>
    <w:p w:rsidR="009A7801" w:rsidRPr="00045758" w:rsidRDefault="009A7801" w:rsidP="009A7801">
      <w:pPr>
        <w:shd w:val="clear" w:color="auto" w:fill="FFFFFF" w:themeFill="background1"/>
        <w:spacing w:after="0" w:line="240" w:lineRule="auto"/>
        <w:ind w:firstLine="708"/>
        <w:jc w:val="both"/>
        <w:textAlignment w:val="baseline"/>
        <w:rPr>
          <w:rFonts w:ascii="Times New Roman" w:eastAsia="Times New Roman" w:hAnsi="Times New Roman" w:cs="Times New Roman"/>
          <w:sz w:val="26"/>
          <w:szCs w:val="26"/>
        </w:rPr>
      </w:pPr>
      <w:r w:rsidRPr="00045758">
        <w:rPr>
          <w:rFonts w:ascii="Times New Roman" w:eastAsia="Times New Roman" w:hAnsi="Times New Roman" w:cs="Times New Roman"/>
          <w:sz w:val="26"/>
          <w:szCs w:val="26"/>
        </w:rPr>
        <w:t>Вместе с тем, в соответствии с приказом МЧС России от 12.09.2016 № 492 «О запрещении проверок малого и среднего предпринимательства» в ежегодные планы проведения плановых проверок, формируемые в соответствии с Федеральным законом от 26.12.2008 № 294-ФЗ, субъекты малого и среднего предпринимательства включаться не будут.</w:t>
      </w:r>
    </w:p>
    <w:p w:rsidR="009A7801" w:rsidRPr="00045758" w:rsidRDefault="009A7801" w:rsidP="009A7801">
      <w:pPr>
        <w:shd w:val="clear" w:color="auto" w:fill="FFFFFF" w:themeFill="background1"/>
        <w:spacing w:after="0" w:line="240" w:lineRule="auto"/>
        <w:ind w:firstLine="708"/>
        <w:jc w:val="both"/>
        <w:textAlignment w:val="baseline"/>
        <w:rPr>
          <w:rFonts w:ascii="Times New Roman" w:eastAsia="Times New Roman" w:hAnsi="Times New Roman" w:cs="Times New Roman"/>
          <w:sz w:val="26"/>
          <w:szCs w:val="26"/>
        </w:rPr>
      </w:pPr>
      <w:r w:rsidRPr="00045758">
        <w:rPr>
          <w:rFonts w:ascii="Times New Roman" w:eastAsia="Times New Roman" w:hAnsi="Times New Roman" w:cs="Times New Roman"/>
          <w:sz w:val="26"/>
          <w:szCs w:val="26"/>
        </w:rPr>
        <w:t xml:space="preserve">Исключение составляет предпринимательская деятельность в сфере здравоохранения, сфере образования и социальной сфере. </w:t>
      </w:r>
    </w:p>
    <w:p w:rsidR="009A7801" w:rsidRPr="00045758" w:rsidRDefault="009A7801" w:rsidP="009A7801">
      <w:pPr>
        <w:shd w:val="clear" w:color="auto" w:fill="FFFFFF" w:themeFill="background1"/>
        <w:spacing w:after="0" w:line="240" w:lineRule="auto"/>
        <w:ind w:firstLine="708"/>
        <w:jc w:val="both"/>
        <w:textAlignment w:val="baseline"/>
        <w:rPr>
          <w:rFonts w:ascii="Times New Roman" w:eastAsia="Times New Roman" w:hAnsi="Times New Roman" w:cs="Times New Roman"/>
          <w:sz w:val="26"/>
          <w:szCs w:val="26"/>
        </w:rPr>
      </w:pPr>
      <w:r w:rsidRPr="00045758">
        <w:rPr>
          <w:rFonts w:ascii="Times New Roman" w:eastAsia="Times New Roman" w:hAnsi="Times New Roman" w:cs="Times New Roman"/>
          <w:sz w:val="26"/>
          <w:szCs w:val="26"/>
        </w:rPr>
        <w:t>Также запрещены внеплановые выездные проверки по контролю исполнения ранее выданных органами МЧС России предписаний об устранении субъектами малого и среднего предпринимательства нарушений, не связанных с наличием угрозы жизни и здоровью людей.</w:t>
      </w:r>
    </w:p>
    <w:p w:rsidR="009A7801" w:rsidRPr="00045758" w:rsidRDefault="009A7801" w:rsidP="00A72C08">
      <w:pPr>
        <w:shd w:val="clear" w:color="auto" w:fill="FFFFFF" w:themeFill="background1"/>
        <w:spacing w:after="0" w:line="240" w:lineRule="auto"/>
        <w:ind w:firstLine="708"/>
        <w:jc w:val="both"/>
        <w:textAlignment w:val="baseline"/>
        <w:rPr>
          <w:rFonts w:ascii="Times New Roman" w:eastAsia="Times New Roman" w:hAnsi="Times New Roman" w:cs="Times New Roman"/>
          <w:sz w:val="26"/>
          <w:szCs w:val="26"/>
        </w:rPr>
      </w:pPr>
      <w:r w:rsidRPr="00045758">
        <w:rPr>
          <w:rFonts w:ascii="Times New Roman" w:eastAsia="Times New Roman" w:hAnsi="Times New Roman" w:cs="Times New Roman"/>
          <w:sz w:val="26"/>
          <w:szCs w:val="26"/>
        </w:rPr>
        <w:t>Установлено, что при поступлении в органы МЧС России жалоб и обращений, в которых содержатся сведения о наличии угрозы жизни и здоровью людей на объектах защиты, эксплуатирующихся субъектами малого и среднего предпринимательства, внеплановые выездные проверки будут проводиться по согласованию с органами прокуратуры и с участием представителей общероссийской общественной организации малого и среднего предпринимательства «Опора России».</w:t>
      </w:r>
    </w:p>
    <w:p w:rsidR="005A27D6" w:rsidRPr="00045758" w:rsidRDefault="005A27D6" w:rsidP="00351FB7">
      <w:pPr>
        <w:shd w:val="clear" w:color="auto" w:fill="FFFFFF" w:themeFill="background1"/>
        <w:spacing w:after="0" w:line="240" w:lineRule="auto"/>
        <w:jc w:val="both"/>
        <w:textAlignment w:val="baseline"/>
        <w:rPr>
          <w:rFonts w:ascii="Times New Roman" w:eastAsia="Times New Roman" w:hAnsi="Times New Roman" w:cs="Times New Roman"/>
          <w:sz w:val="26"/>
          <w:szCs w:val="26"/>
        </w:rPr>
      </w:pPr>
    </w:p>
    <w:p w:rsidR="005A27D6" w:rsidRPr="00045758" w:rsidRDefault="00F817E4" w:rsidP="00A72C08">
      <w:pPr>
        <w:shd w:val="clear" w:color="auto" w:fill="FFFFFF" w:themeFill="background1"/>
        <w:spacing w:after="0" w:line="240" w:lineRule="auto"/>
        <w:ind w:firstLine="708"/>
        <w:jc w:val="both"/>
        <w:textAlignment w:val="baseline"/>
        <w:rPr>
          <w:rFonts w:ascii="Times New Roman" w:eastAsia="Times New Roman" w:hAnsi="Times New Roman" w:cs="Times New Roman"/>
          <w:b/>
          <w:sz w:val="26"/>
          <w:szCs w:val="26"/>
        </w:rPr>
      </w:pPr>
      <w:r w:rsidRPr="00045758">
        <w:rPr>
          <w:rFonts w:ascii="Times New Roman" w:eastAsia="Times New Roman" w:hAnsi="Times New Roman" w:cs="Times New Roman"/>
          <w:b/>
          <w:sz w:val="26"/>
          <w:szCs w:val="26"/>
        </w:rPr>
        <w:t>В РОССИЙСКОЙ ФЕДЕРАЦИИ ОГРАНИЧЕН</w:t>
      </w:r>
      <w:r w:rsidR="005A27D6" w:rsidRPr="00045758">
        <w:rPr>
          <w:rFonts w:ascii="Times New Roman" w:eastAsia="Times New Roman" w:hAnsi="Times New Roman" w:cs="Times New Roman"/>
          <w:b/>
          <w:sz w:val="26"/>
          <w:szCs w:val="26"/>
        </w:rPr>
        <w:t xml:space="preserve"> ВВОЗ ИНОСТРАННОЙ ЭЛЕКТРОННОЙ ПРОДУКЦИИ В РАМКАХ ГОСУДАРСТВЕННЫХ ЗАКУПОК</w:t>
      </w:r>
    </w:p>
    <w:p w:rsidR="005A27D6" w:rsidRPr="00045758" w:rsidRDefault="005A27D6" w:rsidP="00C869A5">
      <w:pPr>
        <w:pStyle w:val="a3"/>
        <w:shd w:val="clear" w:color="auto" w:fill="FFFFFF" w:themeFill="background1"/>
        <w:spacing w:before="0" w:beforeAutospacing="0" w:after="0" w:afterAutospacing="0"/>
        <w:ind w:firstLine="708"/>
        <w:jc w:val="both"/>
        <w:rPr>
          <w:sz w:val="26"/>
          <w:szCs w:val="26"/>
        </w:rPr>
      </w:pPr>
    </w:p>
    <w:p w:rsidR="00C869A5" w:rsidRPr="00045758" w:rsidRDefault="005A27D6" w:rsidP="00C869A5">
      <w:pPr>
        <w:pStyle w:val="a3"/>
        <w:shd w:val="clear" w:color="auto" w:fill="FFFFFF" w:themeFill="background1"/>
        <w:spacing w:before="0" w:beforeAutospacing="0" w:after="0" w:afterAutospacing="0"/>
        <w:ind w:firstLine="708"/>
        <w:jc w:val="both"/>
        <w:rPr>
          <w:sz w:val="26"/>
          <w:szCs w:val="26"/>
        </w:rPr>
      </w:pPr>
      <w:r w:rsidRPr="00045758">
        <w:rPr>
          <w:sz w:val="26"/>
          <w:szCs w:val="26"/>
        </w:rPr>
        <w:t>Всеволожская городская прокуратура разъясняет</w:t>
      </w:r>
      <w:r w:rsidR="00C869A5" w:rsidRPr="00045758">
        <w:rPr>
          <w:sz w:val="26"/>
          <w:szCs w:val="26"/>
        </w:rPr>
        <w:t>, что с 30</w:t>
      </w:r>
      <w:r w:rsidRPr="00045758">
        <w:rPr>
          <w:sz w:val="26"/>
          <w:szCs w:val="26"/>
        </w:rPr>
        <w:t xml:space="preserve">.09.21016 </w:t>
      </w:r>
      <w:r w:rsidR="00C869A5" w:rsidRPr="00045758">
        <w:rPr>
          <w:sz w:val="26"/>
          <w:szCs w:val="26"/>
        </w:rPr>
        <w:t>ограничена возможность приобретения или поставки в рамках Федерального закона № 44-ФЗ «О контрактной системе в сфере закупок товаров, работ, услуг для обеспечения государственных и муниципальных нужд» иностранной радиоэлектронной продукции.</w:t>
      </w:r>
    </w:p>
    <w:p w:rsidR="00C869A5" w:rsidRPr="00045758" w:rsidRDefault="00C869A5" w:rsidP="005A27D6">
      <w:pPr>
        <w:pStyle w:val="a3"/>
        <w:shd w:val="clear" w:color="auto" w:fill="FFFFFF" w:themeFill="background1"/>
        <w:spacing w:before="0" w:beforeAutospacing="0" w:after="0" w:afterAutospacing="0"/>
        <w:ind w:firstLine="708"/>
        <w:jc w:val="both"/>
        <w:rPr>
          <w:sz w:val="26"/>
          <w:szCs w:val="26"/>
        </w:rPr>
      </w:pPr>
      <w:r w:rsidRPr="00045758">
        <w:rPr>
          <w:sz w:val="26"/>
          <w:szCs w:val="26"/>
        </w:rPr>
        <w:lastRenderedPageBreak/>
        <w:t>В перечень иностранной радиоэлектроники, закупка которой для обеспечения государственных и муниципальных нужд ограничена, в том числе включены: настольные и портативные компьютеры, принтеры, сканеры, внешние жесткие диски, источники бесперебойного питания, сотовые телефоны, факсы, модемы, бытовая электронная техника, электрические лампы освещения, приборы освещения, световой сигнализации для транспортных средств.</w:t>
      </w:r>
    </w:p>
    <w:p w:rsidR="00C869A5" w:rsidRPr="00045758" w:rsidRDefault="00C869A5" w:rsidP="005A27D6">
      <w:pPr>
        <w:pStyle w:val="a3"/>
        <w:shd w:val="clear" w:color="auto" w:fill="FFFFFF" w:themeFill="background1"/>
        <w:spacing w:before="0" w:beforeAutospacing="0" w:after="0" w:afterAutospacing="0"/>
        <w:ind w:firstLine="708"/>
        <w:jc w:val="both"/>
        <w:rPr>
          <w:sz w:val="26"/>
          <w:szCs w:val="26"/>
        </w:rPr>
      </w:pPr>
      <w:r w:rsidRPr="00045758">
        <w:rPr>
          <w:sz w:val="26"/>
          <w:szCs w:val="26"/>
        </w:rPr>
        <w:t xml:space="preserve">До </w:t>
      </w:r>
      <w:r w:rsidR="005A27D6" w:rsidRPr="00045758">
        <w:rPr>
          <w:sz w:val="26"/>
          <w:szCs w:val="26"/>
        </w:rPr>
        <w:t>0</w:t>
      </w:r>
      <w:r w:rsidRPr="00045758">
        <w:rPr>
          <w:sz w:val="26"/>
          <w:szCs w:val="26"/>
        </w:rPr>
        <w:t>1</w:t>
      </w:r>
      <w:r w:rsidR="005A27D6" w:rsidRPr="00045758">
        <w:rPr>
          <w:sz w:val="26"/>
          <w:szCs w:val="26"/>
        </w:rPr>
        <w:t xml:space="preserve">.09.2018 </w:t>
      </w:r>
      <w:r w:rsidRPr="00045758">
        <w:rPr>
          <w:sz w:val="26"/>
          <w:szCs w:val="26"/>
        </w:rPr>
        <w:t>ограничения распространяются на радиоэлектронику, происходящую из любого иностранного государства, включая государства - члены ЕАЭС (Армения, Белоруссия, Казахстан, Киргизия).</w:t>
      </w:r>
    </w:p>
    <w:p w:rsidR="00C869A5" w:rsidRPr="00045758" w:rsidRDefault="00C869A5" w:rsidP="005A27D6">
      <w:pPr>
        <w:pStyle w:val="a3"/>
        <w:shd w:val="clear" w:color="auto" w:fill="FFFFFF" w:themeFill="background1"/>
        <w:spacing w:before="0" w:beforeAutospacing="0" w:after="0" w:afterAutospacing="0"/>
        <w:ind w:firstLine="708"/>
        <w:jc w:val="both"/>
        <w:rPr>
          <w:sz w:val="26"/>
          <w:szCs w:val="26"/>
        </w:rPr>
      </w:pPr>
      <w:r w:rsidRPr="00045758">
        <w:rPr>
          <w:sz w:val="26"/>
          <w:szCs w:val="26"/>
        </w:rPr>
        <w:t>Рассматриваемые нововведения предусмотрены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C869A5" w:rsidRPr="00045758" w:rsidRDefault="00C869A5" w:rsidP="00C869A5">
      <w:pPr>
        <w:pStyle w:val="a3"/>
        <w:shd w:val="clear" w:color="auto" w:fill="FFFFFF" w:themeFill="background1"/>
        <w:spacing w:before="0" w:beforeAutospacing="0" w:after="0" w:afterAutospacing="0"/>
        <w:jc w:val="both"/>
        <w:rPr>
          <w:sz w:val="26"/>
          <w:szCs w:val="26"/>
        </w:rPr>
      </w:pPr>
    </w:p>
    <w:p w:rsidR="005A27D6" w:rsidRPr="00045758" w:rsidRDefault="0078318A" w:rsidP="0078318A">
      <w:pPr>
        <w:pStyle w:val="2"/>
        <w:shd w:val="clear" w:color="auto" w:fill="FFFFFF" w:themeFill="background1"/>
        <w:spacing w:before="0" w:beforeAutospacing="0" w:after="0" w:afterAutospacing="0"/>
        <w:ind w:firstLine="708"/>
        <w:jc w:val="both"/>
        <w:textAlignment w:val="baseline"/>
        <w:rPr>
          <w:rStyle w:val="a5"/>
          <w:b/>
          <w:bCs/>
          <w:sz w:val="26"/>
          <w:szCs w:val="26"/>
        </w:rPr>
      </w:pPr>
      <w:r w:rsidRPr="00045758">
        <w:rPr>
          <w:rStyle w:val="a5"/>
          <w:b/>
          <w:bCs/>
          <w:sz w:val="26"/>
          <w:szCs w:val="26"/>
        </w:rPr>
        <w:t>О СИТУАЦИЯХ НА ДОРОГАХ МОЖНО УЗНАТЬ НА СПЕЦИАЛЬНОЙ САЙТЕ</w:t>
      </w:r>
    </w:p>
    <w:p w:rsidR="0078318A" w:rsidRPr="00045758" w:rsidRDefault="0078318A" w:rsidP="0078318A">
      <w:pPr>
        <w:pStyle w:val="2"/>
        <w:shd w:val="clear" w:color="auto" w:fill="FFFFFF" w:themeFill="background1"/>
        <w:spacing w:before="0" w:beforeAutospacing="0" w:after="0" w:afterAutospacing="0"/>
        <w:ind w:firstLine="708"/>
        <w:jc w:val="both"/>
        <w:textAlignment w:val="baseline"/>
        <w:rPr>
          <w:b w:val="0"/>
          <w:bCs w:val="0"/>
          <w:sz w:val="26"/>
          <w:szCs w:val="26"/>
        </w:rPr>
      </w:pPr>
    </w:p>
    <w:p w:rsidR="005A27D6" w:rsidRPr="00045758" w:rsidRDefault="005A27D6" w:rsidP="0078318A">
      <w:pPr>
        <w:pStyle w:val="a3"/>
        <w:shd w:val="clear" w:color="auto" w:fill="FFFFFF" w:themeFill="background1"/>
        <w:spacing w:before="0" w:beforeAutospacing="0" w:after="0" w:afterAutospacing="0"/>
        <w:ind w:firstLine="708"/>
        <w:jc w:val="both"/>
        <w:rPr>
          <w:sz w:val="26"/>
          <w:szCs w:val="26"/>
        </w:rPr>
      </w:pPr>
      <w:r w:rsidRPr="00045758">
        <w:rPr>
          <w:sz w:val="26"/>
          <w:szCs w:val="26"/>
        </w:rPr>
        <w:t>В целях выявления наиболее опасных участков автомобильных дорог федерального, регионального и межмуниципального значения, а также общественного контроля за своевременностью принятия неотложных мер по их обустройству, Правительство Российской Федерации постановлением от 09.09.2016 № 893 утвердило Правила взаимодействия органов исполнительной власти и организаций при формировании и использовании сайта в информационно-телекоммуникационной сети «Интернет», содержащего информацию о ситуации на автомобильных дорогах федерального, регионального и межмуниципального значения.</w:t>
      </w:r>
    </w:p>
    <w:p w:rsidR="005A27D6" w:rsidRPr="00045758" w:rsidRDefault="005A27D6" w:rsidP="0078318A">
      <w:pPr>
        <w:pStyle w:val="a3"/>
        <w:shd w:val="clear" w:color="auto" w:fill="FFFFFF" w:themeFill="background1"/>
        <w:spacing w:before="0" w:beforeAutospacing="0" w:after="0" w:afterAutospacing="0"/>
        <w:ind w:firstLine="708"/>
        <w:jc w:val="both"/>
        <w:rPr>
          <w:sz w:val="26"/>
          <w:szCs w:val="26"/>
        </w:rPr>
      </w:pPr>
      <w:r w:rsidRPr="00045758">
        <w:rPr>
          <w:sz w:val="26"/>
          <w:szCs w:val="26"/>
        </w:rPr>
        <w:t>На сайте в открытом доступе будут размещаться данные о ДТП, ремонтных работах и аварийно-опасных местах. Пользователи смогут получить информацию о медучреждениях, пожарно-спасательных подразделениях, расположенных вдоль дорог, и другие сведения.</w:t>
      </w:r>
    </w:p>
    <w:p w:rsidR="005A27D6" w:rsidRPr="00045758" w:rsidRDefault="005A27D6" w:rsidP="0078318A">
      <w:pPr>
        <w:pStyle w:val="a3"/>
        <w:shd w:val="clear" w:color="auto" w:fill="FFFFFF" w:themeFill="background1"/>
        <w:spacing w:before="0" w:beforeAutospacing="0" w:after="0" w:afterAutospacing="0"/>
        <w:ind w:firstLine="708"/>
        <w:jc w:val="both"/>
        <w:rPr>
          <w:sz w:val="26"/>
          <w:szCs w:val="26"/>
        </w:rPr>
      </w:pPr>
      <w:r w:rsidRPr="00045758">
        <w:rPr>
          <w:sz w:val="26"/>
          <w:szCs w:val="26"/>
        </w:rPr>
        <w:t>Установлено, что Министерство связи и массовых коммуникаций Российской Федерации является органом, уполномоченным на формирование и ведение сайта в информационно-телекоммуникационной сети «Интернет». Когда сайт начнет функционировать еще не определено.</w:t>
      </w:r>
    </w:p>
    <w:p w:rsidR="005A27D6" w:rsidRPr="00045758" w:rsidRDefault="005A27D6" w:rsidP="0078318A">
      <w:pPr>
        <w:pStyle w:val="a3"/>
        <w:shd w:val="clear" w:color="auto" w:fill="FFFFFF" w:themeFill="background1"/>
        <w:spacing w:before="0" w:beforeAutospacing="0" w:after="0" w:afterAutospacing="0"/>
        <w:ind w:firstLine="708"/>
        <w:jc w:val="both"/>
        <w:rPr>
          <w:sz w:val="26"/>
          <w:szCs w:val="26"/>
        </w:rPr>
      </w:pPr>
      <w:r w:rsidRPr="00045758">
        <w:rPr>
          <w:sz w:val="26"/>
          <w:szCs w:val="26"/>
        </w:rPr>
        <w:t xml:space="preserve">Поставщиками информации для сайта являются Министерство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Министерство здравоохранения Российской Федерации, Федеральное дорожное агентство и Государственная компания «Российские автомобильные дороги», которые обеспечивают  представление уполномоченному органу информации, собранной в период с </w:t>
      </w:r>
      <w:r w:rsidR="0078318A" w:rsidRPr="00045758">
        <w:rPr>
          <w:sz w:val="26"/>
          <w:szCs w:val="26"/>
        </w:rPr>
        <w:t>0</w:t>
      </w:r>
      <w:r w:rsidRPr="00045758">
        <w:rPr>
          <w:sz w:val="26"/>
          <w:szCs w:val="26"/>
        </w:rPr>
        <w:t>1</w:t>
      </w:r>
      <w:r w:rsidR="0078318A" w:rsidRPr="00045758">
        <w:rPr>
          <w:sz w:val="26"/>
          <w:szCs w:val="26"/>
        </w:rPr>
        <w:t xml:space="preserve">.01.2014 </w:t>
      </w:r>
      <w:r w:rsidRPr="00045758">
        <w:rPr>
          <w:sz w:val="26"/>
          <w:szCs w:val="26"/>
        </w:rPr>
        <w:t>по дату вступления в силу постановления, а далее - с периодичностью ее представления в соответствии с Правилами.</w:t>
      </w:r>
    </w:p>
    <w:p w:rsidR="0078318A" w:rsidRPr="00045758" w:rsidRDefault="0078318A" w:rsidP="0078318A">
      <w:pPr>
        <w:pStyle w:val="a3"/>
        <w:shd w:val="clear" w:color="auto" w:fill="FFFFFF" w:themeFill="background1"/>
        <w:spacing w:before="0" w:beforeAutospacing="0" w:after="0" w:afterAutospacing="0"/>
        <w:jc w:val="both"/>
        <w:rPr>
          <w:sz w:val="26"/>
          <w:szCs w:val="26"/>
        </w:rPr>
      </w:pPr>
    </w:p>
    <w:p w:rsidR="0078318A" w:rsidRPr="00045758" w:rsidRDefault="0078318A" w:rsidP="0078318A">
      <w:pPr>
        <w:pStyle w:val="2"/>
        <w:shd w:val="clear" w:color="auto" w:fill="FFFFFF" w:themeFill="background1"/>
        <w:spacing w:before="0" w:beforeAutospacing="0" w:after="0" w:afterAutospacing="0"/>
        <w:ind w:firstLine="708"/>
        <w:jc w:val="both"/>
        <w:textAlignment w:val="baseline"/>
        <w:rPr>
          <w:rStyle w:val="a5"/>
          <w:b/>
          <w:bCs/>
          <w:sz w:val="26"/>
          <w:szCs w:val="26"/>
        </w:rPr>
      </w:pPr>
      <w:r w:rsidRPr="00045758">
        <w:rPr>
          <w:rStyle w:val="a5"/>
          <w:b/>
          <w:bCs/>
          <w:sz w:val="26"/>
          <w:szCs w:val="26"/>
        </w:rPr>
        <w:t>С 1 ЯНВАРЯ 2017 ГОДА ВСУТПАЕТ В СИЛУ НОВЫЙ ЗАКОН О ГОСУДАРСТВЕННОЙ НЕДВИЖИМОСТИ</w:t>
      </w:r>
    </w:p>
    <w:p w:rsidR="00351FB7" w:rsidRPr="00045758" w:rsidRDefault="00351FB7" w:rsidP="0078318A">
      <w:pPr>
        <w:pStyle w:val="2"/>
        <w:shd w:val="clear" w:color="auto" w:fill="FFFFFF" w:themeFill="background1"/>
        <w:spacing w:before="0" w:beforeAutospacing="0" w:after="0" w:afterAutospacing="0"/>
        <w:ind w:firstLine="708"/>
        <w:jc w:val="both"/>
        <w:textAlignment w:val="baseline"/>
        <w:rPr>
          <w:rStyle w:val="a5"/>
          <w:b/>
          <w:bCs/>
          <w:sz w:val="26"/>
          <w:szCs w:val="26"/>
        </w:rPr>
      </w:pPr>
    </w:p>
    <w:p w:rsidR="0078318A" w:rsidRPr="00045758" w:rsidRDefault="0078318A" w:rsidP="0078318A">
      <w:pPr>
        <w:pStyle w:val="a3"/>
        <w:shd w:val="clear" w:color="auto" w:fill="FFFFFF" w:themeFill="background1"/>
        <w:spacing w:before="0" w:beforeAutospacing="0" w:after="0" w:afterAutospacing="0"/>
        <w:ind w:firstLine="708"/>
        <w:jc w:val="both"/>
        <w:rPr>
          <w:sz w:val="26"/>
          <w:szCs w:val="26"/>
        </w:rPr>
      </w:pPr>
      <w:r w:rsidRPr="00045758">
        <w:rPr>
          <w:sz w:val="26"/>
          <w:szCs w:val="26"/>
        </w:rPr>
        <w:t xml:space="preserve">с 1 января 2017 года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будут регулироваться Федеральным законом от 13.07.2015 </w:t>
      </w:r>
      <w:r w:rsidRPr="00045758">
        <w:rPr>
          <w:sz w:val="26"/>
          <w:szCs w:val="26"/>
        </w:rPr>
        <w:lastRenderedPageBreak/>
        <w:t xml:space="preserve">№ 218-ФЗ «О государственной регистрации недвижимости», за исключением отдельных положений, вступающих в силу в иные сроки. </w:t>
      </w:r>
    </w:p>
    <w:p w:rsidR="0078318A" w:rsidRPr="00045758" w:rsidRDefault="0078318A" w:rsidP="0078318A">
      <w:pPr>
        <w:pStyle w:val="a3"/>
        <w:shd w:val="clear" w:color="auto" w:fill="FFFFFF" w:themeFill="background1"/>
        <w:spacing w:before="0" w:beforeAutospacing="0" w:after="0" w:afterAutospacing="0"/>
        <w:ind w:firstLine="708"/>
        <w:jc w:val="both"/>
        <w:rPr>
          <w:sz w:val="26"/>
          <w:szCs w:val="26"/>
        </w:rPr>
      </w:pPr>
      <w:r w:rsidRPr="00045758">
        <w:rPr>
          <w:sz w:val="26"/>
          <w:szCs w:val="26"/>
        </w:rPr>
        <w:t>В частности, государственная регистрация прав и государственный кадастровый учет будет доступнее и проще. Так, для удобства осуществления Росреестром регистрации, лица, по заявлениям которых она проводится, будут перечислены в одной статье.</w:t>
      </w:r>
    </w:p>
    <w:p w:rsidR="0078318A" w:rsidRPr="00045758" w:rsidRDefault="0078318A" w:rsidP="0078318A">
      <w:pPr>
        <w:pStyle w:val="a3"/>
        <w:shd w:val="clear" w:color="auto" w:fill="FFFFFF" w:themeFill="background1"/>
        <w:spacing w:before="0" w:beforeAutospacing="0" w:after="0" w:afterAutospacing="0"/>
        <w:ind w:firstLine="708"/>
        <w:jc w:val="both"/>
        <w:rPr>
          <w:sz w:val="26"/>
          <w:szCs w:val="26"/>
        </w:rPr>
      </w:pPr>
      <w:r w:rsidRPr="00045758">
        <w:rPr>
          <w:sz w:val="26"/>
          <w:szCs w:val="26"/>
        </w:rPr>
        <w:t>Положения Федерального закона 13.07.2015 № 218-ФЗ будут содержать требования о предоставлении только одного экземпляра (копии) актов органов государственной власти, актов органов местного самоуправления, а также судебных актов, установивших права на недвижимое имущество.</w:t>
      </w:r>
    </w:p>
    <w:p w:rsidR="00B355B9" w:rsidRPr="00045758" w:rsidRDefault="0078318A" w:rsidP="00B355B9">
      <w:pPr>
        <w:pStyle w:val="a3"/>
        <w:shd w:val="clear" w:color="auto" w:fill="FFFFFF" w:themeFill="background1"/>
        <w:spacing w:before="0" w:beforeAutospacing="0" w:after="0" w:afterAutospacing="0"/>
        <w:ind w:firstLine="708"/>
        <w:jc w:val="both"/>
        <w:rPr>
          <w:sz w:val="26"/>
          <w:szCs w:val="26"/>
        </w:rPr>
      </w:pPr>
      <w:r w:rsidRPr="00045758">
        <w:rPr>
          <w:sz w:val="26"/>
          <w:szCs w:val="26"/>
        </w:rPr>
        <w:t xml:space="preserve">Кроме того, будут установлены положения по сокращению сроков государственной регистрации прав на недвижимое имущество и государственного кадастрового учета. </w:t>
      </w:r>
      <w:r w:rsidR="00B355B9" w:rsidRPr="00045758">
        <w:rPr>
          <w:sz w:val="26"/>
          <w:szCs w:val="26"/>
        </w:rPr>
        <w:t xml:space="preserve"> </w:t>
      </w:r>
    </w:p>
    <w:p w:rsidR="0078318A" w:rsidRPr="00045758" w:rsidRDefault="0078318A" w:rsidP="00351FB7">
      <w:pPr>
        <w:pStyle w:val="a3"/>
        <w:shd w:val="clear" w:color="auto" w:fill="FFFFFF" w:themeFill="background1"/>
        <w:spacing w:before="0" w:beforeAutospacing="0" w:after="0" w:afterAutospacing="0"/>
        <w:ind w:firstLine="708"/>
        <w:jc w:val="both"/>
        <w:rPr>
          <w:sz w:val="26"/>
          <w:szCs w:val="26"/>
        </w:rPr>
      </w:pPr>
      <w:r w:rsidRPr="00045758">
        <w:rPr>
          <w:sz w:val="26"/>
          <w:szCs w:val="26"/>
        </w:rPr>
        <w:t>Также, после вступления в силу Федерального закона от 13.07.2015 № 218-ФЗ, Росреестр будет вправе отказать в осуществлении государственного кадастрового учета и государственной регистрации прав, только после истечения срока предварительного приостановления для устранения причин, препятствующих осуществлению указанных действий. Однако, статьей 26 указанного федерального закона будут установлены основания для отказа в приеме документов для регистрации без рассмотрения, что не допускалось Федеральным законом от 21.07.1997 № 122-ФЗ «О государственной регистрации прав на недвижимое имущество и сделок с ним».</w:t>
      </w:r>
    </w:p>
    <w:p w:rsidR="0078318A" w:rsidRPr="00045758" w:rsidRDefault="0078318A" w:rsidP="00351FB7">
      <w:pPr>
        <w:pStyle w:val="a3"/>
        <w:shd w:val="clear" w:color="auto" w:fill="FFFFFF" w:themeFill="background1"/>
        <w:spacing w:before="0" w:beforeAutospacing="0" w:after="0" w:afterAutospacing="0"/>
        <w:ind w:firstLine="708"/>
        <w:jc w:val="both"/>
        <w:rPr>
          <w:sz w:val="26"/>
          <w:szCs w:val="26"/>
        </w:rPr>
      </w:pPr>
      <w:r w:rsidRPr="00045758">
        <w:rPr>
          <w:sz w:val="26"/>
          <w:szCs w:val="26"/>
        </w:rPr>
        <w:t>Таким образом, к правоотношениям, возникшим до дня вступления в силу, данный федеральный закон применяется к тем правам и обязательствам, которые возникнут после дня его вступления в силу.</w:t>
      </w:r>
    </w:p>
    <w:p w:rsidR="00351FB7" w:rsidRPr="00045758" w:rsidRDefault="00351FB7" w:rsidP="00351FB7">
      <w:pPr>
        <w:pStyle w:val="a3"/>
        <w:shd w:val="clear" w:color="auto" w:fill="FFFFFF" w:themeFill="background1"/>
        <w:spacing w:before="0" w:beforeAutospacing="0" w:after="0" w:afterAutospacing="0"/>
        <w:ind w:firstLine="708"/>
        <w:jc w:val="both"/>
        <w:rPr>
          <w:sz w:val="26"/>
          <w:szCs w:val="26"/>
        </w:rPr>
      </w:pPr>
    </w:p>
    <w:p w:rsidR="00351FB7" w:rsidRPr="00045758" w:rsidRDefault="00351FB7" w:rsidP="00351FB7">
      <w:pPr>
        <w:pStyle w:val="1"/>
        <w:shd w:val="clear" w:color="auto" w:fill="FFFFFF"/>
        <w:spacing w:before="0" w:line="240" w:lineRule="auto"/>
        <w:ind w:firstLine="708"/>
        <w:jc w:val="both"/>
        <w:rPr>
          <w:rFonts w:ascii="Times New Roman" w:hAnsi="Times New Roman" w:cs="Times New Roman"/>
          <w:color w:val="auto"/>
          <w:sz w:val="26"/>
          <w:szCs w:val="26"/>
        </w:rPr>
      </w:pPr>
      <w:r w:rsidRPr="00045758">
        <w:rPr>
          <w:rFonts w:ascii="Times New Roman" w:hAnsi="Times New Roman" w:cs="Times New Roman"/>
          <w:color w:val="auto"/>
          <w:sz w:val="26"/>
          <w:szCs w:val="26"/>
        </w:rPr>
        <w:t>С 1 февраля 2017 года паспорта и водительские удостоверения можно будет оформлять в многофункциональных центрах</w:t>
      </w:r>
    </w:p>
    <w:p w:rsidR="00351FB7" w:rsidRPr="00045758" w:rsidRDefault="00351FB7" w:rsidP="00351FB7">
      <w:pPr>
        <w:spacing w:after="0" w:line="240" w:lineRule="auto"/>
      </w:pPr>
    </w:p>
    <w:p w:rsidR="00351FB7" w:rsidRPr="00045758" w:rsidRDefault="00351FB7" w:rsidP="00351FB7">
      <w:pPr>
        <w:pStyle w:val="a3"/>
        <w:shd w:val="clear" w:color="auto" w:fill="FFFFFF" w:themeFill="background1"/>
        <w:spacing w:before="0" w:beforeAutospacing="0" w:after="0" w:afterAutospacing="0"/>
        <w:ind w:firstLine="708"/>
        <w:jc w:val="both"/>
        <w:rPr>
          <w:sz w:val="26"/>
          <w:szCs w:val="26"/>
        </w:rPr>
      </w:pPr>
      <w:r w:rsidRPr="00045758">
        <w:rPr>
          <w:sz w:val="26"/>
          <w:szCs w:val="26"/>
          <w:shd w:val="clear" w:color="auto" w:fill="FFFFFF"/>
        </w:rPr>
        <w:t>Постановлением Правительства Российской Федерации от 03.08.2016 № 755 внесены изменения в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51FB7" w:rsidRPr="00045758" w:rsidRDefault="00351FB7" w:rsidP="00351FB7">
      <w:pPr>
        <w:pStyle w:val="a3"/>
        <w:shd w:val="clear" w:color="auto" w:fill="FFFFFF" w:themeFill="background1"/>
        <w:spacing w:before="0" w:beforeAutospacing="0" w:after="0" w:afterAutospacing="0"/>
        <w:ind w:firstLine="708"/>
        <w:jc w:val="both"/>
        <w:rPr>
          <w:sz w:val="26"/>
          <w:szCs w:val="26"/>
          <w:shd w:val="clear" w:color="auto" w:fill="FFFFFF"/>
        </w:rPr>
      </w:pPr>
      <w:r w:rsidRPr="00045758">
        <w:rPr>
          <w:sz w:val="26"/>
          <w:szCs w:val="26"/>
          <w:shd w:val="clear" w:color="auto" w:fill="FFFFFF"/>
        </w:rPr>
        <w:t>С 1 февраля 2017 года на многофункциональные центры возлагается обязанность по предоставлению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а также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351FB7" w:rsidRPr="00045758" w:rsidRDefault="00351FB7" w:rsidP="00351FB7">
      <w:pPr>
        <w:pStyle w:val="1"/>
        <w:shd w:val="clear" w:color="auto" w:fill="FFFFFF"/>
        <w:ind w:firstLine="708"/>
        <w:jc w:val="both"/>
        <w:rPr>
          <w:rFonts w:ascii="Times New Roman" w:hAnsi="Times New Roman" w:cs="Times New Roman"/>
          <w:color w:val="auto"/>
          <w:sz w:val="26"/>
          <w:szCs w:val="26"/>
        </w:rPr>
      </w:pPr>
      <w:r w:rsidRPr="00045758">
        <w:rPr>
          <w:rFonts w:ascii="Times New Roman" w:hAnsi="Times New Roman" w:cs="Times New Roman"/>
          <w:color w:val="auto"/>
          <w:sz w:val="26"/>
          <w:szCs w:val="26"/>
        </w:rPr>
        <w:lastRenderedPageBreak/>
        <w:t>С 1 января 2017 года исковое заявление можно будет подать в электронной форме</w:t>
      </w:r>
    </w:p>
    <w:p w:rsidR="00351FB7" w:rsidRPr="00045758" w:rsidRDefault="00351FB7" w:rsidP="00351FB7">
      <w:pPr>
        <w:shd w:val="clear" w:color="auto" w:fill="FFFFFF"/>
        <w:spacing w:after="0" w:line="240" w:lineRule="auto"/>
        <w:jc w:val="both"/>
        <w:textAlignment w:val="baseline"/>
        <w:rPr>
          <w:rFonts w:ascii="Times New Roman" w:hAnsi="Times New Roman" w:cs="Times New Roman"/>
          <w:sz w:val="26"/>
          <w:szCs w:val="26"/>
        </w:rPr>
      </w:pPr>
    </w:p>
    <w:p w:rsidR="00351FB7" w:rsidRPr="00045758" w:rsidRDefault="00351FB7" w:rsidP="00351FB7">
      <w:pPr>
        <w:shd w:val="clear" w:color="auto" w:fill="FFFFFF"/>
        <w:spacing w:after="0" w:line="240" w:lineRule="auto"/>
        <w:ind w:firstLine="708"/>
        <w:jc w:val="both"/>
        <w:textAlignment w:val="baseline"/>
        <w:rPr>
          <w:rFonts w:ascii="Times New Roman" w:hAnsi="Times New Roman" w:cs="Times New Roman"/>
          <w:sz w:val="26"/>
          <w:szCs w:val="26"/>
        </w:rPr>
      </w:pPr>
      <w:r w:rsidRPr="00045758">
        <w:rPr>
          <w:rFonts w:ascii="Times New Roman" w:hAnsi="Times New Roman" w:cs="Times New Roman"/>
          <w:sz w:val="26"/>
          <w:szCs w:val="26"/>
        </w:rPr>
        <w:t>Федеральным законом от 23.06.2016 № 220-ФЗ внесены изменения в отдельные законодательные акты Российской Федерации в части применения электронных документов в деятельности органов судебной власти.</w:t>
      </w:r>
      <w:r w:rsidRPr="00045758">
        <w:rPr>
          <w:rStyle w:val="apple-converted-space"/>
          <w:rFonts w:ascii="Times New Roman" w:hAnsi="Times New Roman" w:cs="Times New Roman"/>
          <w:sz w:val="26"/>
          <w:szCs w:val="26"/>
        </w:rPr>
        <w:t xml:space="preserve">  </w:t>
      </w:r>
    </w:p>
    <w:p w:rsidR="00351FB7" w:rsidRPr="00045758" w:rsidRDefault="00351FB7" w:rsidP="00351FB7">
      <w:pPr>
        <w:shd w:val="clear" w:color="auto" w:fill="FFFFFF"/>
        <w:spacing w:after="0" w:line="240" w:lineRule="auto"/>
        <w:ind w:firstLine="708"/>
        <w:jc w:val="both"/>
        <w:textAlignment w:val="baseline"/>
        <w:rPr>
          <w:rFonts w:ascii="Times New Roman" w:hAnsi="Times New Roman" w:cs="Times New Roman"/>
          <w:sz w:val="26"/>
          <w:szCs w:val="26"/>
        </w:rPr>
      </w:pPr>
      <w:r w:rsidRPr="00045758">
        <w:rPr>
          <w:rFonts w:ascii="Times New Roman" w:hAnsi="Times New Roman" w:cs="Times New Roman"/>
          <w:sz w:val="26"/>
          <w:szCs w:val="26"/>
        </w:rPr>
        <w:t>В соответствии с данным законом с 1 января 2017 года граждане Российской Федерации смогут подавать исковые заявления, ходатайства, жалобы, представления и другие документы в суды общей юрисдикции и арбитражные суды в электронной форме. Это изменение коснется и участников уголовного разбирательства.</w:t>
      </w:r>
    </w:p>
    <w:p w:rsidR="00351FB7" w:rsidRPr="00045758" w:rsidRDefault="00351FB7" w:rsidP="00351FB7">
      <w:pPr>
        <w:shd w:val="clear" w:color="auto" w:fill="FFFFFF"/>
        <w:spacing w:after="0" w:line="240" w:lineRule="auto"/>
        <w:ind w:firstLine="708"/>
        <w:jc w:val="both"/>
        <w:textAlignment w:val="baseline"/>
        <w:rPr>
          <w:rFonts w:ascii="Times New Roman" w:hAnsi="Times New Roman" w:cs="Times New Roman"/>
          <w:sz w:val="26"/>
          <w:szCs w:val="26"/>
        </w:rPr>
      </w:pPr>
      <w:r w:rsidRPr="00045758">
        <w:rPr>
          <w:rFonts w:ascii="Times New Roman" w:hAnsi="Times New Roman" w:cs="Times New Roman"/>
          <w:sz w:val="26"/>
          <w:szCs w:val="26"/>
        </w:rPr>
        <w:t xml:space="preserve">Электронный документ должен быть подан путем заполнения специальной формы на официальном сайте конкретного суда и подписан электронной подписью гражданина. Прилагаемые документы также должны подаваться в электронной форме. </w:t>
      </w:r>
    </w:p>
    <w:p w:rsidR="00351FB7" w:rsidRPr="00045758" w:rsidRDefault="00351FB7" w:rsidP="00351FB7">
      <w:pPr>
        <w:shd w:val="clear" w:color="auto" w:fill="FFFFFF"/>
        <w:spacing w:after="0" w:line="240" w:lineRule="auto"/>
        <w:ind w:firstLine="708"/>
        <w:jc w:val="both"/>
        <w:textAlignment w:val="baseline"/>
        <w:rPr>
          <w:rFonts w:ascii="Times New Roman" w:hAnsi="Times New Roman" w:cs="Times New Roman"/>
          <w:sz w:val="26"/>
          <w:szCs w:val="26"/>
        </w:rPr>
      </w:pPr>
      <w:r w:rsidRPr="00045758">
        <w:rPr>
          <w:rFonts w:ascii="Times New Roman" w:hAnsi="Times New Roman" w:cs="Times New Roman"/>
          <w:sz w:val="26"/>
          <w:szCs w:val="26"/>
        </w:rPr>
        <w:t>Полученные от участника процесса документы в электронной форме будут рассматриваться судом как обычные иски, жалобы, доказательства его позиции по делу и т.д.</w:t>
      </w:r>
    </w:p>
    <w:p w:rsidR="00A72C08" w:rsidRPr="00045758" w:rsidRDefault="00A72C08" w:rsidP="0078318A">
      <w:pPr>
        <w:shd w:val="clear" w:color="auto" w:fill="FFFFFF" w:themeFill="background1"/>
        <w:spacing w:after="0" w:line="240" w:lineRule="auto"/>
        <w:ind w:firstLine="708"/>
        <w:jc w:val="both"/>
        <w:textAlignment w:val="baseline"/>
        <w:rPr>
          <w:rFonts w:ascii="Times New Roman" w:eastAsia="Times New Roman" w:hAnsi="Times New Roman" w:cs="Times New Roman"/>
          <w:sz w:val="26"/>
          <w:szCs w:val="26"/>
        </w:rPr>
      </w:pPr>
    </w:p>
    <w:p w:rsidR="009A7801" w:rsidRPr="00045758" w:rsidRDefault="009A7801" w:rsidP="0078318A">
      <w:pPr>
        <w:shd w:val="clear" w:color="auto" w:fill="FFFFFF" w:themeFill="background1"/>
        <w:spacing w:after="0" w:line="240" w:lineRule="auto"/>
        <w:jc w:val="both"/>
        <w:textAlignment w:val="baseline"/>
        <w:rPr>
          <w:rFonts w:ascii="Times New Roman" w:eastAsia="Times New Roman" w:hAnsi="Times New Roman" w:cs="Times New Roman"/>
          <w:sz w:val="26"/>
          <w:szCs w:val="26"/>
        </w:rPr>
      </w:pPr>
      <w:r w:rsidRPr="00045758">
        <w:rPr>
          <w:rFonts w:ascii="Times New Roman" w:eastAsia="Times New Roman" w:hAnsi="Times New Roman" w:cs="Times New Roman"/>
          <w:sz w:val="26"/>
          <w:szCs w:val="26"/>
        </w:rPr>
        <w:t> </w:t>
      </w:r>
    </w:p>
    <w:p w:rsidR="009A7801" w:rsidRPr="00045758" w:rsidRDefault="009A7801" w:rsidP="009A7801">
      <w:pPr>
        <w:rPr>
          <w:rFonts w:ascii="Times New Roman" w:hAnsi="Times New Roman" w:cs="Times New Roman"/>
          <w:sz w:val="26"/>
          <w:szCs w:val="26"/>
        </w:rPr>
      </w:pPr>
      <w:r w:rsidRPr="00045758">
        <w:rPr>
          <w:rFonts w:ascii="Arial" w:eastAsia="Times New Roman" w:hAnsi="Arial" w:cs="Times New Roman"/>
          <w:sz w:val="26"/>
          <w:szCs w:val="26"/>
          <w:shd w:val="clear" w:color="auto" w:fill="C8CFD1"/>
        </w:rPr>
        <w:t>﻿</w:t>
      </w:r>
    </w:p>
    <w:sectPr w:rsidR="009A7801" w:rsidRPr="00045758" w:rsidSect="009A7801">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A7801"/>
    <w:rsid w:val="00045758"/>
    <w:rsid w:val="00351FB7"/>
    <w:rsid w:val="005A27D6"/>
    <w:rsid w:val="005A6C23"/>
    <w:rsid w:val="0078318A"/>
    <w:rsid w:val="009A7801"/>
    <w:rsid w:val="00A72C08"/>
    <w:rsid w:val="00B355B9"/>
    <w:rsid w:val="00C869A5"/>
    <w:rsid w:val="00F81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C23"/>
  </w:style>
  <w:style w:type="paragraph" w:styleId="1">
    <w:name w:val="heading 1"/>
    <w:basedOn w:val="a"/>
    <w:next w:val="a"/>
    <w:link w:val="10"/>
    <w:uiPriority w:val="9"/>
    <w:qFormat/>
    <w:rsid w:val="00351F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A78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A7801"/>
  </w:style>
  <w:style w:type="character" w:styleId="a4">
    <w:name w:val="Hyperlink"/>
    <w:basedOn w:val="a0"/>
    <w:uiPriority w:val="99"/>
    <w:semiHidden/>
    <w:unhideWhenUsed/>
    <w:rsid w:val="009A7801"/>
    <w:rPr>
      <w:color w:val="0000FF"/>
      <w:u w:val="single"/>
    </w:rPr>
  </w:style>
  <w:style w:type="character" w:customStyle="1" w:styleId="20">
    <w:name w:val="Заголовок 2 Знак"/>
    <w:basedOn w:val="a0"/>
    <w:link w:val="2"/>
    <w:uiPriority w:val="9"/>
    <w:rsid w:val="009A7801"/>
    <w:rPr>
      <w:rFonts w:ascii="Times New Roman" w:eastAsia="Times New Roman" w:hAnsi="Times New Roman" w:cs="Times New Roman"/>
      <w:b/>
      <w:bCs/>
      <w:sz w:val="36"/>
      <w:szCs w:val="36"/>
    </w:rPr>
  </w:style>
  <w:style w:type="character" w:styleId="a5">
    <w:name w:val="Strong"/>
    <w:basedOn w:val="a0"/>
    <w:uiPriority w:val="22"/>
    <w:qFormat/>
    <w:rsid w:val="009A7801"/>
    <w:rPr>
      <w:b/>
      <w:bCs/>
    </w:rPr>
  </w:style>
  <w:style w:type="character" w:customStyle="1" w:styleId="10">
    <w:name w:val="Заголовок 1 Знак"/>
    <w:basedOn w:val="a0"/>
    <w:link w:val="1"/>
    <w:uiPriority w:val="9"/>
    <w:rsid w:val="00351F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6529430">
      <w:bodyDiv w:val="1"/>
      <w:marLeft w:val="0"/>
      <w:marRight w:val="0"/>
      <w:marTop w:val="0"/>
      <w:marBottom w:val="0"/>
      <w:divBdr>
        <w:top w:val="none" w:sz="0" w:space="0" w:color="auto"/>
        <w:left w:val="none" w:sz="0" w:space="0" w:color="auto"/>
        <w:bottom w:val="none" w:sz="0" w:space="0" w:color="auto"/>
        <w:right w:val="none" w:sz="0" w:space="0" w:color="auto"/>
      </w:divBdr>
    </w:div>
    <w:div w:id="151457291">
      <w:bodyDiv w:val="1"/>
      <w:marLeft w:val="0"/>
      <w:marRight w:val="0"/>
      <w:marTop w:val="0"/>
      <w:marBottom w:val="0"/>
      <w:divBdr>
        <w:top w:val="none" w:sz="0" w:space="0" w:color="auto"/>
        <w:left w:val="none" w:sz="0" w:space="0" w:color="auto"/>
        <w:bottom w:val="none" w:sz="0" w:space="0" w:color="auto"/>
        <w:right w:val="none" w:sz="0" w:space="0" w:color="auto"/>
      </w:divBdr>
    </w:div>
    <w:div w:id="528876061">
      <w:bodyDiv w:val="1"/>
      <w:marLeft w:val="0"/>
      <w:marRight w:val="0"/>
      <w:marTop w:val="0"/>
      <w:marBottom w:val="0"/>
      <w:divBdr>
        <w:top w:val="none" w:sz="0" w:space="0" w:color="auto"/>
        <w:left w:val="none" w:sz="0" w:space="0" w:color="auto"/>
        <w:bottom w:val="none" w:sz="0" w:space="0" w:color="auto"/>
        <w:right w:val="none" w:sz="0" w:space="0" w:color="auto"/>
      </w:divBdr>
    </w:div>
    <w:div w:id="569005238">
      <w:bodyDiv w:val="1"/>
      <w:marLeft w:val="0"/>
      <w:marRight w:val="0"/>
      <w:marTop w:val="0"/>
      <w:marBottom w:val="0"/>
      <w:divBdr>
        <w:top w:val="none" w:sz="0" w:space="0" w:color="auto"/>
        <w:left w:val="none" w:sz="0" w:space="0" w:color="auto"/>
        <w:bottom w:val="none" w:sz="0" w:space="0" w:color="auto"/>
        <w:right w:val="none" w:sz="0" w:space="0" w:color="auto"/>
      </w:divBdr>
      <w:divsChild>
        <w:div w:id="1436054714">
          <w:marLeft w:val="0"/>
          <w:marRight w:val="0"/>
          <w:marTop w:val="0"/>
          <w:marBottom w:val="0"/>
          <w:divBdr>
            <w:top w:val="none" w:sz="0" w:space="0" w:color="auto"/>
            <w:left w:val="none" w:sz="0" w:space="0" w:color="auto"/>
            <w:bottom w:val="none" w:sz="0" w:space="0" w:color="auto"/>
            <w:right w:val="none" w:sz="0" w:space="0" w:color="auto"/>
          </w:divBdr>
          <w:divsChild>
            <w:div w:id="1081685511">
              <w:marLeft w:val="0"/>
              <w:marRight w:val="0"/>
              <w:marTop w:val="0"/>
              <w:marBottom w:val="0"/>
              <w:divBdr>
                <w:top w:val="none" w:sz="0" w:space="0" w:color="auto"/>
                <w:left w:val="none" w:sz="0" w:space="0" w:color="auto"/>
                <w:bottom w:val="none" w:sz="0" w:space="0" w:color="auto"/>
                <w:right w:val="none" w:sz="0" w:space="0" w:color="auto"/>
              </w:divBdr>
              <w:divsChild>
                <w:div w:id="1285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55625">
      <w:bodyDiv w:val="1"/>
      <w:marLeft w:val="0"/>
      <w:marRight w:val="0"/>
      <w:marTop w:val="0"/>
      <w:marBottom w:val="0"/>
      <w:divBdr>
        <w:top w:val="none" w:sz="0" w:space="0" w:color="auto"/>
        <w:left w:val="none" w:sz="0" w:space="0" w:color="auto"/>
        <w:bottom w:val="none" w:sz="0" w:space="0" w:color="auto"/>
        <w:right w:val="none" w:sz="0" w:space="0" w:color="auto"/>
      </w:divBdr>
    </w:div>
    <w:div w:id="793600024">
      <w:bodyDiv w:val="1"/>
      <w:marLeft w:val="0"/>
      <w:marRight w:val="0"/>
      <w:marTop w:val="0"/>
      <w:marBottom w:val="0"/>
      <w:divBdr>
        <w:top w:val="none" w:sz="0" w:space="0" w:color="auto"/>
        <w:left w:val="none" w:sz="0" w:space="0" w:color="auto"/>
        <w:bottom w:val="none" w:sz="0" w:space="0" w:color="auto"/>
        <w:right w:val="none" w:sz="0" w:space="0" w:color="auto"/>
      </w:divBdr>
    </w:div>
    <w:div w:id="933898455">
      <w:bodyDiv w:val="1"/>
      <w:marLeft w:val="0"/>
      <w:marRight w:val="0"/>
      <w:marTop w:val="0"/>
      <w:marBottom w:val="0"/>
      <w:divBdr>
        <w:top w:val="none" w:sz="0" w:space="0" w:color="auto"/>
        <w:left w:val="none" w:sz="0" w:space="0" w:color="auto"/>
        <w:bottom w:val="none" w:sz="0" w:space="0" w:color="auto"/>
        <w:right w:val="none" w:sz="0" w:space="0" w:color="auto"/>
      </w:divBdr>
    </w:div>
    <w:div w:id="14115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BCE2647CA2F6E380E98F01E160ABFDEB5EF02B05308CB669E819007D9AE7D9E5D4B3809DB425D42sDs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1483</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4</cp:revision>
  <cp:lastPrinted>2016-11-10T13:36:00Z</cp:lastPrinted>
  <dcterms:created xsi:type="dcterms:W3CDTF">2016-11-10T09:54:00Z</dcterms:created>
  <dcterms:modified xsi:type="dcterms:W3CDTF">2016-11-18T12:46:00Z</dcterms:modified>
</cp:coreProperties>
</file>