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82548F">
        <w:t>2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5D1632">
      <w:pPr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5D1632">
      <w:pPr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>
        <w:t>Купина И.В.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5D1632">
      <w:pPr>
        <w:jc w:val="both"/>
      </w:pPr>
      <w:r>
        <w:t xml:space="preserve">Секретарь комиссии: </w:t>
      </w:r>
      <w:r w:rsidR="00A0159E">
        <w:t>Суравская Е.В.</w:t>
      </w:r>
      <w:r>
        <w:t>, ведущий специалист администрации;</w:t>
      </w:r>
    </w:p>
    <w:p w:rsidR="005D1632" w:rsidRDefault="005D1632" w:rsidP="005D1632">
      <w:pPr>
        <w:jc w:val="both"/>
      </w:pPr>
      <w:r>
        <w:t>Члены комиссии:</w:t>
      </w:r>
    </w:p>
    <w:p w:rsidR="005D1632" w:rsidRDefault="00020BFE" w:rsidP="005D1632">
      <w:pPr>
        <w:jc w:val="both"/>
      </w:pPr>
      <w:r>
        <w:t>Крупенькина В.В.</w:t>
      </w:r>
      <w:r w:rsidR="005D1632">
        <w:t xml:space="preserve">, </w:t>
      </w:r>
      <w:r>
        <w:t>начальник сектора по правовым вопросам</w:t>
      </w:r>
      <w:r w:rsidR="005808E8">
        <w:t>;</w:t>
      </w:r>
    </w:p>
    <w:p w:rsidR="005D1632" w:rsidRDefault="00020BFE" w:rsidP="005D1632">
      <w:pPr>
        <w:jc w:val="both"/>
      </w:pPr>
      <w:r>
        <w:t>Соколов С.В., начальник отдела по управлению жилищно-коммунальным хозяйством;</w:t>
      </w:r>
    </w:p>
    <w:p w:rsidR="00020BFE" w:rsidRDefault="00020BFE" w:rsidP="005D1632">
      <w:pPr>
        <w:jc w:val="both"/>
      </w:pPr>
      <w:r>
        <w:t>Добровольская Т.В., главный специалист экономист.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1105E9" w:rsidRPr="00F73DB7" w:rsidRDefault="001105E9" w:rsidP="00751896">
      <w:pPr>
        <w:jc w:val="center"/>
        <w:rPr>
          <w:u w:val="single"/>
        </w:rPr>
      </w:pP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82548F">
        <w:t>2</w:t>
      </w:r>
      <w:r>
        <w:t xml:space="preserve"> квартал 201</w:t>
      </w:r>
      <w:r w:rsidR="00020BFE">
        <w:t>5</w:t>
      </w:r>
      <w:r>
        <w:t xml:space="preserve"> г</w:t>
      </w:r>
      <w:r w:rsidR="0082548F">
        <w:t>ода</w:t>
      </w:r>
      <w:r>
        <w:t>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020BFE">
        <w:t>Купина И.В.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1.</w:t>
      </w:r>
    </w:p>
    <w:p w:rsidR="00020BFE" w:rsidRDefault="00751896" w:rsidP="00751896">
      <w:pPr>
        <w:jc w:val="both"/>
      </w:pPr>
      <w:r>
        <w:tab/>
      </w:r>
      <w:r w:rsidR="0082548F">
        <w:t xml:space="preserve">Об осуществлении муниципального земельного </w:t>
      </w:r>
      <w:proofErr w:type="gramStart"/>
      <w:r w:rsidR="0082548F">
        <w:t>контроля за</w:t>
      </w:r>
      <w:proofErr w:type="gramEnd"/>
      <w:r w:rsidR="0082548F">
        <w:t xml:space="preserve"> использованием земель на территории МО «Свердловское городское поселение»</w:t>
      </w:r>
      <w:r w:rsidR="002C4ACD">
        <w:t>.</w:t>
      </w:r>
    </w:p>
    <w:p w:rsidR="00B53DD1" w:rsidRDefault="00751896" w:rsidP="00751896">
      <w:pPr>
        <w:jc w:val="both"/>
      </w:pPr>
      <w:r>
        <w:tab/>
      </w:r>
      <w:r w:rsidR="0082548F">
        <w:t>Мехедов М.В.:</w:t>
      </w:r>
    </w:p>
    <w:p w:rsidR="00636F50" w:rsidRDefault="000D4C93" w:rsidP="0082548F">
      <w:pPr>
        <w:jc w:val="both"/>
      </w:pPr>
      <w:r>
        <w:tab/>
        <w:t xml:space="preserve">Управлением архитектуры, муниципального имущества и земельных отношений </w:t>
      </w:r>
      <w:r w:rsidR="0082548F">
        <w:t>осуществляет муниципальный земельный контроль на территории муниципального образования на основании решения совета депутатов МО «Свердловское городское поселение» от 08.06.2006</w:t>
      </w:r>
      <w:r w:rsidR="00411F0F">
        <w:t xml:space="preserve"> № 69 «Об утверждении положения о муниципальном земельном контроле за использованием и охраной земель на территории муниципального образования «Свердловское городское поселение». </w:t>
      </w:r>
    </w:p>
    <w:p w:rsidR="00636F50" w:rsidRDefault="00636F50" w:rsidP="0082548F">
      <w:pPr>
        <w:jc w:val="both"/>
      </w:pPr>
      <w:r>
        <w:tab/>
        <w:t xml:space="preserve">По согласованию с Всеволожской городской прокуратурой утверждается план проверке юридических лиц (5-10 проверок за год), проверка физических лиц осуществляется на основании заявления граждан (в среднем 10 проверок в месяц). </w:t>
      </w:r>
    </w:p>
    <w:p w:rsidR="005808E8" w:rsidRDefault="005808E8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2.</w:t>
      </w:r>
    </w:p>
    <w:p w:rsidR="00A833F8" w:rsidRDefault="00B53DD1" w:rsidP="00E636BC">
      <w:pPr>
        <w:autoSpaceDE w:val="0"/>
        <w:autoSpaceDN w:val="0"/>
        <w:adjustRightInd w:val="0"/>
        <w:jc w:val="both"/>
      </w:pPr>
      <w:r>
        <w:tab/>
      </w:r>
      <w:r w:rsidR="00636F50" w:rsidRPr="0082315A">
        <w:t>О мерах, принимаемых по обеспечению контроля за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в сфере закупок товаров, работ, услуг для обеспечения муниципальных нужд</w:t>
      </w:r>
      <w:r w:rsidR="00636F50">
        <w:t>.</w:t>
      </w:r>
    </w:p>
    <w:p w:rsidR="00FF4EC3" w:rsidRDefault="00FF4EC3" w:rsidP="00FF4EC3">
      <w:pPr>
        <w:autoSpaceDE w:val="0"/>
        <w:autoSpaceDN w:val="0"/>
        <w:adjustRightInd w:val="0"/>
        <w:ind w:firstLine="708"/>
        <w:jc w:val="both"/>
      </w:pPr>
      <w:r>
        <w:t>Седых Л.В.:</w:t>
      </w:r>
    </w:p>
    <w:p w:rsidR="00636F50" w:rsidRDefault="000215AE" w:rsidP="000215AE">
      <w:pPr>
        <w:autoSpaceDE w:val="0"/>
        <w:autoSpaceDN w:val="0"/>
        <w:adjustRightInd w:val="0"/>
        <w:ind w:firstLine="708"/>
        <w:jc w:val="both"/>
      </w:pPr>
      <w:r>
        <w:t>К</w:t>
      </w:r>
      <w:r w:rsidRPr="0082315A">
        <w:t>онтрол</w:t>
      </w:r>
      <w:r>
        <w:t>ь</w:t>
      </w:r>
      <w:r w:rsidRPr="0082315A">
        <w:t xml:space="preserve"> за эффективностью использования средств, выделяемых из местного бюджета</w:t>
      </w:r>
      <w:r>
        <w:t>, осуществляется в рамках полномочий по осуществлению внутреннего финансового контроля, внешний финансовой контроля осуществляется контрольно-счетным органом администрации МО «Всеволожский муниципальный район» на основании решения совета депутатов МО «Свердловское городское поселение» от 21.11.2014 № 48 «О передачи полномочий по осуществлению внешнего муниципального финансового контроля».</w:t>
      </w:r>
    </w:p>
    <w:p w:rsidR="00785147" w:rsidRDefault="00785147" w:rsidP="00785147">
      <w:pPr>
        <w:autoSpaceDE w:val="0"/>
        <w:autoSpaceDN w:val="0"/>
        <w:adjustRightInd w:val="0"/>
        <w:jc w:val="both"/>
      </w:pPr>
    </w:p>
    <w:p w:rsidR="001105E9" w:rsidRDefault="001105E9" w:rsidP="00785147">
      <w:pPr>
        <w:autoSpaceDE w:val="0"/>
        <w:autoSpaceDN w:val="0"/>
        <w:adjustRightInd w:val="0"/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lastRenderedPageBreak/>
        <w:tab/>
      </w:r>
      <w:r w:rsidRPr="00F73DB7">
        <w:rPr>
          <w:u w:val="single"/>
        </w:rPr>
        <w:t>Вопрос 3.</w:t>
      </w:r>
    </w:p>
    <w:p w:rsidR="00B87ED6" w:rsidRDefault="00B53DD1" w:rsidP="00E636BC">
      <w:pPr>
        <w:jc w:val="both"/>
      </w:pPr>
      <w:r>
        <w:tab/>
      </w:r>
      <w:r w:rsidR="00667533" w:rsidRPr="0082315A">
        <w:t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</w:t>
      </w:r>
      <w:r w:rsidR="00667533">
        <w:t>4</w:t>
      </w:r>
      <w:r w:rsidR="00667533" w:rsidRPr="0082315A">
        <w:t xml:space="preserve"> год, а также соблюдения ограничений и запретов, связанных с муниципальной службой, предусмотренных действующим законодательством</w:t>
      </w:r>
      <w:r w:rsidR="00667533">
        <w:t>.</w:t>
      </w:r>
    </w:p>
    <w:p w:rsidR="00667533" w:rsidRDefault="00667533" w:rsidP="00667533">
      <w:pPr>
        <w:ind w:firstLine="708"/>
        <w:jc w:val="both"/>
      </w:pPr>
      <w:r>
        <w:t>Чирко В.А.:</w:t>
      </w:r>
    </w:p>
    <w:p w:rsidR="00667533" w:rsidRDefault="00357902" w:rsidP="00667533">
      <w:pPr>
        <w:ind w:firstLine="708"/>
        <w:jc w:val="both"/>
      </w:pPr>
      <w:r>
        <w:t>За отчетный период были проверены декларации сотрудников администрации в количестве 9 (девяти) штук. При проверке нарушений выявлено не было.</w:t>
      </w:r>
    </w:p>
    <w:p w:rsidR="005675F1" w:rsidRDefault="005675F1" w:rsidP="00E636BC">
      <w:pPr>
        <w:jc w:val="both"/>
        <w:rPr>
          <w:u w:val="single"/>
        </w:rPr>
      </w:pPr>
    </w:p>
    <w:p w:rsidR="00DC1B4E" w:rsidRPr="00F73DB7" w:rsidRDefault="00DC1B4E" w:rsidP="00B87ED6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4.</w:t>
      </w:r>
    </w:p>
    <w:p w:rsidR="00785147" w:rsidRDefault="00DC1B4E" w:rsidP="00E636BC">
      <w:pPr>
        <w:jc w:val="both"/>
      </w:pPr>
      <w:r>
        <w:tab/>
      </w:r>
      <w:r w:rsidR="002C4ACD" w:rsidRPr="0082315A">
        <w:t>О порядке предоставления жилого помещения по договорам социального найма, передачи  жилого помещения в собственность гражданам МО «Свердловское городское поселение»</w:t>
      </w:r>
      <w:r w:rsidR="002C4ACD">
        <w:t>.</w:t>
      </w:r>
    </w:p>
    <w:p w:rsidR="00383B1C" w:rsidRDefault="002C4ACD" w:rsidP="00E636BC">
      <w:pPr>
        <w:jc w:val="both"/>
      </w:pPr>
      <w:r>
        <w:tab/>
      </w:r>
      <w:r w:rsidR="00383B1C">
        <w:t xml:space="preserve">Беккер Т.В.: </w:t>
      </w:r>
    </w:p>
    <w:p w:rsidR="00D338CF" w:rsidRDefault="00D338CF" w:rsidP="00383B1C">
      <w:pPr>
        <w:ind w:firstLine="708"/>
        <w:jc w:val="both"/>
      </w:pPr>
      <w:r>
        <w:t>Порядок предоставления жилых помещений регулируется в первую очередь нормами Жилищного кодекса РФ, а также иными нормативными актами.</w:t>
      </w:r>
    </w:p>
    <w:p w:rsidR="00D338CF" w:rsidRDefault="00D338CF" w:rsidP="00D338CF">
      <w:pPr>
        <w:ind w:firstLine="708"/>
        <w:jc w:val="both"/>
      </w:pPr>
      <w:r>
        <w:t>За первое полугодие 2015 года администрацией было заключено 63 (шестьдесят три) договора социального найма с гражданами.</w:t>
      </w:r>
    </w:p>
    <w:p w:rsidR="00383B1C" w:rsidRDefault="00A65637" w:rsidP="00D338CF">
      <w:pPr>
        <w:ind w:firstLine="708"/>
        <w:jc w:val="both"/>
      </w:pPr>
      <w:r>
        <w:t>Щеглов В.А.:</w:t>
      </w:r>
      <w:r w:rsidR="00383B1C">
        <w:t xml:space="preserve"> </w:t>
      </w:r>
    </w:p>
    <w:p w:rsidR="00383B1C" w:rsidRDefault="00383B1C" w:rsidP="00D338CF">
      <w:pPr>
        <w:ind w:firstLine="708"/>
        <w:jc w:val="both"/>
      </w:pPr>
      <w:r>
        <w:t xml:space="preserve">В соответствии с Законом Российской Федерации от 04.07.1997 № 1541-1 «О приватизации жилищного фонда в Российской Федерации» за отчетный период гражданами было приватизировано 24 (двадцать четыре) квартиры.  </w:t>
      </w:r>
    </w:p>
    <w:p w:rsidR="002D48FA" w:rsidRDefault="002D48FA" w:rsidP="00751896">
      <w:pPr>
        <w:jc w:val="both"/>
      </w:pPr>
    </w:p>
    <w:p w:rsidR="002D48FA" w:rsidRPr="00F73DB7" w:rsidRDefault="002D48FA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5.</w:t>
      </w:r>
    </w:p>
    <w:p w:rsidR="00E636BC" w:rsidRDefault="002D48FA" w:rsidP="00E636BC">
      <w:pPr>
        <w:jc w:val="both"/>
      </w:pPr>
      <w:r>
        <w:tab/>
      </w:r>
      <w:r w:rsidR="00383B1C" w:rsidRPr="0082315A">
        <w:t>О результатах проведения антикоррупционной экспертизы нормативных правовых актов и проектов нормативных правовых актов администрации МО «Свердловское городское поселение» за I полугодие 201</w:t>
      </w:r>
      <w:r w:rsidR="00383B1C">
        <w:t>5</w:t>
      </w:r>
      <w:r w:rsidR="00383B1C" w:rsidRPr="0082315A">
        <w:t xml:space="preserve"> года</w:t>
      </w:r>
      <w:r w:rsidR="00383B1C">
        <w:t>.</w:t>
      </w:r>
    </w:p>
    <w:p w:rsidR="00383B1C" w:rsidRDefault="00383B1C" w:rsidP="00383B1C">
      <w:pPr>
        <w:ind w:firstLine="708"/>
        <w:jc w:val="both"/>
      </w:pPr>
      <w:r>
        <w:t>Крупенькина В.В.:</w:t>
      </w:r>
      <w:r w:rsidR="00C85390">
        <w:t xml:space="preserve"> </w:t>
      </w:r>
    </w:p>
    <w:p w:rsidR="001105E9" w:rsidRDefault="00C85390" w:rsidP="00C85390">
      <w:pPr>
        <w:ind w:firstLine="708"/>
        <w:jc w:val="both"/>
      </w:pPr>
      <w:r>
        <w:t xml:space="preserve">В первом полугодии 2015 года была проведена </w:t>
      </w:r>
      <w:r w:rsidRPr="0082315A">
        <w:t>антикоррупционн</w:t>
      </w:r>
      <w:r>
        <w:t>ая</w:t>
      </w:r>
      <w:r w:rsidRPr="0082315A">
        <w:t xml:space="preserve"> экспертиз</w:t>
      </w:r>
      <w:r>
        <w:t xml:space="preserve">а 35 (тридцати пяти) </w:t>
      </w:r>
      <w:r w:rsidRPr="0082315A">
        <w:t>проектов нормативных правовых актов администрации МО «Свердловское городское поселение»</w:t>
      </w:r>
      <w:r>
        <w:t>.</w:t>
      </w:r>
    </w:p>
    <w:p w:rsidR="00E636BC" w:rsidRDefault="00E636BC" w:rsidP="00E636BC">
      <w:pPr>
        <w:jc w:val="both"/>
      </w:pPr>
    </w:p>
    <w:p w:rsidR="00615F37" w:rsidRDefault="00E636BC" w:rsidP="00E636BC">
      <w:pPr>
        <w:ind w:firstLine="708"/>
        <w:jc w:val="both"/>
        <w:rPr>
          <w:u w:val="single"/>
        </w:rPr>
      </w:pPr>
      <w:r w:rsidRPr="00E636BC">
        <w:rPr>
          <w:u w:val="single"/>
        </w:rPr>
        <w:t>Вопрос 6.</w:t>
      </w:r>
      <w:r w:rsidR="00615F37" w:rsidRPr="00E636BC">
        <w:rPr>
          <w:u w:val="single"/>
        </w:rPr>
        <w:t xml:space="preserve"> </w:t>
      </w:r>
    </w:p>
    <w:p w:rsidR="001C45A2" w:rsidRDefault="001C45A2" w:rsidP="001C45A2">
      <w:pPr>
        <w:ind w:firstLine="708"/>
        <w:jc w:val="both"/>
      </w:pPr>
      <w:r w:rsidRPr="001C45A2">
        <w:t>Информация об обжаловании действий (бездействия) должностных лиц, признания их незаконными.</w:t>
      </w:r>
      <w:r w:rsidRPr="0082315A">
        <w:t xml:space="preserve"> </w:t>
      </w:r>
    </w:p>
    <w:p w:rsidR="001C45A2" w:rsidRPr="001C45A2" w:rsidRDefault="001C45A2" w:rsidP="001C45A2">
      <w:pPr>
        <w:ind w:firstLine="708"/>
        <w:jc w:val="both"/>
      </w:pPr>
      <w:r w:rsidRPr="0082315A">
        <w:t>Информация о признании недействительными решения (актов) органов местного самоуправления МО «Свердловское городское поселение»</w:t>
      </w:r>
    </w:p>
    <w:p w:rsidR="001C45A2" w:rsidRDefault="001C45A2" w:rsidP="001C45A2">
      <w:pPr>
        <w:ind w:firstLine="708"/>
        <w:jc w:val="both"/>
      </w:pPr>
      <w:r>
        <w:t>Крупенькина В.В.:</w:t>
      </w:r>
    </w:p>
    <w:p w:rsidR="001C45A2" w:rsidRDefault="001C45A2" w:rsidP="001C45A2">
      <w:pPr>
        <w:ind w:firstLine="708"/>
        <w:jc w:val="both"/>
      </w:pPr>
      <w:r>
        <w:t>За первое полугодие 2015 года было обжаловано и признано незаконным 1 (одно) постановление администрации на основании решения Ленинградского областного суда от 16.04.2015 года.</w:t>
      </w:r>
    </w:p>
    <w:p w:rsidR="002D48FA" w:rsidRDefault="002D48FA" w:rsidP="00751896">
      <w:pPr>
        <w:jc w:val="both"/>
      </w:pPr>
    </w:p>
    <w:p w:rsidR="00BE4F81" w:rsidRDefault="002D48FA" w:rsidP="00785147">
      <w:pPr>
        <w:jc w:val="both"/>
      </w:pPr>
      <w:r>
        <w:tab/>
      </w:r>
    </w:p>
    <w:p w:rsidR="008C30AF" w:rsidRDefault="00837A40" w:rsidP="00B03A9B">
      <w:pPr>
        <w:jc w:val="both"/>
      </w:pPr>
      <w:r>
        <w:tab/>
      </w:r>
    </w:p>
    <w:p w:rsidR="009762FA" w:rsidRDefault="008C30AF" w:rsidP="003B63C4">
      <w:pPr>
        <w:jc w:val="both"/>
      </w:pPr>
      <w:r>
        <w:tab/>
      </w: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>
        <w:t>И.В. Купина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C85390" w:rsidRDefault="00C85390" w:rsidP="00455616">
      <w:pPr>
        <w:pStyle w:val="ac"/>
        <w:tabs>
          <w:tab w:val="left" w:pos="993"/>
        </w:tabs>
        <w:ind w:left="709"/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F412A6">
        <w:t>Е.В. Суравская</w:t>
      </w:r>
    </w:p>
    <w:p w:rsidR="00094B6C" w:rsidRDefault="00094B6C" w:rsidP="002D48FA">
      <w:pPr>
        <w:jc w:val="both"/>
      </w:pPr>
      <w:r>
        <w:tab/>
      </w:r>
    </w:p>
    <w:p w:rsidR="005D1632" w:rsidRPr="00183396" w:rsidRDefault="002D48FA" w:rsidP="00761669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A8" w:rsidRDefault="00CE2CA8" w:rsidP="00295158">
      <w:r>
        <w:separator/>
      </w:r>
    </w:p>
  </w:endnote>
  <w:endnote w:type="continuationSeparator" w:id="0">
    <w:p w:rsidR="00CE2CA8" w:rsidRDefault="00CE2CA8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A8" w:rsidRDefault="00CE2CA8" w:rsidP="00295158">
      <w:r>
        <w:separator/>
      </w:r>
    </w:p>
  </w:footnote>
  <w:footnote w:type="continuationSeparator" w:id="0">
    <w:p w:rsidR="00CE2CA8" w:rsidRDefault="00CE2CA8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AE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BD0"/>
    <w:rsid w:val="001041DC"/>
    <w:rsid w:val="001105E9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E4E"/>
    <w:rsid w:val="001C2FB9"/>
    <w:rsid w:val="001C37D3"/>
    <w:rsid w:val="001C3E8F"/>
    <w:rsid w:val="001C45A2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ACD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2498E"/>
    <w:rsid w:val="00325EFE"/>
    <w:rsid w:val="0033078D"/>
    <w:rsid w:val="00331911"/>
    <w:rsid w:val="00331F7A"/>
    <w:rsid w:val="0033717F"/>
    <w:rsid w:val="003410AC"/>
    <w:rsid w:val="00342222"/>
    <w:rsid w:val="00342251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57902"/>
    <w:rsid w:val="00362865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3B1C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1F0F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2CC4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94460"/>
    <w:rsid w:val="004A093E"/>
    <w:rsid w:val="004A0AB3"/>
    <w:rsid w:val="004A128E"/>
    <w:rsid w:val="004A1E15"/>
    <w:rsid w:val="004A2D24"/>
    <w:rsid w:val="004A2F18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36F50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67533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6DE3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3680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2548F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59E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5637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4F81"/>
    <w:rsid w:val="00BE5DB4"/>
    <w:rsid w:val="00BE79B8"/>
    <w:rsid w:val="00BF2C95"/>
    <w:rsid w:val="00BF354F"/>
    <w:rsid w:val="00BF4100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5390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CA8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38CF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6BC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0D45"/>
    <w:rsid w:val="00F02B47"/>
    <w:rsid w:val="00F05A56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12A6"/>
    <w:rsid w:val="00F43C39"/>
    <w:rsid w:val="00F45E79"/>
    <w:rsid w:val="00F474D8"/>
    <w:rsid w:val="00F50855"/>
    <w:rsid w:val="00F5355C"/>
    <w:rsid w:val="00F647CC"/>
    <w:rsid w:val="00F64D8C"/>
    <w:rsid w:val="00F65F5D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4EC3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1A0B-7ADB-40A9-AC7C-26103DCE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59</cp:revision>
  <cp:lastPrinted>2014-07-08T08:36:00Z</cp:lastPrinted>
  <dcterms:created xsi:type="dcterms:W3CDTF">2014-07-04T10:22:00Z</dcterms:created>
  <dcterms:modified xsi:type="dcterms:W3CDTF">2015-11-06T12:24:00Z</dcterms:modified>
</cp:coreProperties>
</file>