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3F" w:rsidRDefault="009C1A3F" w:rsidP="00672001">
      <w:pPr>
        <w:ind w:firstLine="284"/>
      </w:pPr>
      <w:r>
        <w:t>ПРОЕКТ</w:t>
      </w:r>
    </w:p>
    <w:p w:rsidR="009C1A3F" w:rsidRDefault="009C1A3F" w:rsidP="009C1A3F">
      <w:r>
        <w:t xml:space="preserve">                                                                       </w:t>
      </w:r>
      <w:r>
        <w:rPr>
          <w:noProof/>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6"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9C1A3F" w:rsidRDefault="009C1A3F" w:rsidP="009C1A3F"/>
    <w:p w:rsidR="009C1A3F" w:rsidRDefault="009C1A3F" w:rsidP="009C1A3F">
      <w:pPr>
        <w:jc w:val="center"/>
        <w:rPr>
          <w:b/>
        </w:rPr>
      </w:pPr>
      <w:r>
        <w:rPr>
          <w:b/>
        </w:rPr>
        <w:t>МУНИЦИПАЛЬНОЕ ОБРАЗОВАНИЕ</w:t>
      </w:r>
    </w:p>
    <w:p w:rsidR="009C1A3F" w:rsidRDefault="009C1A3F" w:rsidP="009C1A3F">
      <w:pPr>
        <w:jc w:val="center"/>
        <w:rPr>
          <w:b/>
        </w:rPr>
      </w:pPr>
      <w:r>
        <w:rPr>
          <w:b/>
        </w:rPr>
        <w:t>«СВЕРДЛОВСКОЕ ГОРОДСКОЕ ПОСЕЛЕНИЕ»</w:t>
      </w:r>
    </w:p>
    <w:p w:rsidR="009C1A3F" w:rsidRDefault="009C1A3F" w:rsidP="009C1A3F">
      <w:pPr>
        <w:jc w:val="center"/>
        <w:rPr>
          <w:b/>
        </w:rPr>
      </w:pPr>
      <w:r>
        <w:rPr>
          <w:b/>
        </w:rPr>
        <w:t>ВСВОЛОЖСКОГО МУНИЦИПАЛЬНОГО РАЙОНА</w:t>
      </w:r>
    </w:p>
    <w:p w:rsidR="009C1A3F" w:rsidRDefault="009C1A3F" w:rsidP="009C1A3F">
      <w:pPr>
        <w:jc w:val="center"/>
        <w:rPr>
          <w:b/>
        </w:rPr>
      </w:pPr>
      <w:r>
        <w:rPr>
          <w:b/>
        </w:rPr>
        <w:t>ЛЕНИНГРАДСКОЙ ОБЛАСТИ</w:t>
      </w:r>
    </w:p>
    <w:p w:rsidR="009C1A3F" w:rsidRDefault="009C1A3F" w:rsidP="009C1A3F">
      <w:pPr>
        <w:jc w:val="center"/>
        <w:rPr>
          <w:b/>
        </w:rPr>
      </w:pPr>
    </w:p>
    <w:p w:rsidR="009C1A3F" w:rsidRDefault="009C1A3F" w:rsidP="009C1A3F">
      <w:pPr>
        <w:jc w:val="center"/>
        <w:rPr>
          <w:b/>
        </w:rPr>
      </w:pPr>
      <w:r>
        <w:rPr>
          <w:b/>
        </w:rPr>
        <w:t>СОВЕТ ДЕПУТАТОВ</w:t>
      </w:r>
    </w:p>
    <w:p w:rsidR="009C1A3F" w:rsidRDefault="009C1A3F" w:rsidP="009C1A3F">
      <w:pPr>
        <w:jc w:val="center"/>
        <w:rPr>
          <w:b/>
        </w:rPr>
      </w:pPr>
    </w:p>
    <w:p w:rsidR="009C1A3F" w:rsidRDefault="009C1A3F" w:rsidP="009C1A3F">
      <w:pPr>
        <w:jc w:val="center"/>
        <w:rPr>
          <w:b/>
        </w:rPr>
      </w:pPr>
      <w:r>
        <w:rPr>
          <w:b/>
        </w:rPr>
        <w:t>РЕШЕНИЕ</w:t>
      </w:r>
    </w:p>
    <w:p w:rsidR="009C1A3F" w:rsidRDefault="009C1A3F" w:rsidP="009C1A3F">
      <w:pPr>
        <w:jc w:val="both"/>
        <w:rPr>
          <w:b/>
        </w:rPr>
      </w:pPr>
    </w:p>
    <w:p w:rsidR="009C1A3F" w:rsidRDefault="009C1A3F" w:rsidP="009C1A3F">
      <w:pPr>
        <w:jc w:val="both"/>
      </w:pPr>
      <w:r>
        <w:t>«____» __________ 2018 года №                                         городской поселок имени Свердлова</w:t>
      </w:r>
    </w:p>
    <w:p w:rsidR="009C1A3F" w:rsidRDefault="009C1A3F" w:rsidP="009C1A3F">
      <w:pPr>
        <w:jc w:val="both"/>
      </w:pPr>
    </w:p>
    <w:tbl>
      <w:tblPr>
        <w:tblW w:w="5353" w:type="dxa"/>
        <w:tblInd w:w="959" w:type="dxa"/>
        <w:tblLook w:val="01E0"/>
      </w:tblPr>
      <w:tblGrid>
        <w:gridCol w:w="5353"/>
      </w:tblGrid>
      <w:tr w:rsidR="009C1A3F" w:rsidTr="00672001">
        <w:trPr>
          <w:trHeight w:val="1970"/>
        </w:trPr>
        <w:tc>
          <w:tcPr>
            <w:tcW w:w="5353" w:type="dxa"/>
          </w:tcPr>
          <w:p w:rsidR="009C1A3F" w:rsidRDefault="009C1A3F" w:rsidP="00672001">
            <w:pPr>
              <w:ind w:left="34" w:right="-108" w:firstLine="108"/>
              <w:jc w:val="both"/>
              <w:rPr>
                <w:b/>
              </w:rPr>
            </w:pPr>
            <w:r>
              <w:rPr>
                <w:b/>
                <w:snapToGrid w:val="0"/>
              </w:rPr>
              <w:t xml:space="preserve">О внесении изменений в </w:t>
            </w:r>
            <w:r>
              <w:rPr>
                <w:b/>
              </w:rPr>
              <w:t>решение совета депутатов от 12 декабря 2017 года № 64 «О бюджете муниципального образования «Свердловское городское поселение» Всеволожского муниципального района Ленинградской области на 2018 год и плановый период 2019 и 2020 годов»</w:t>
            </w:r>
          </w:p>
          <w:p w:rsidR="009C1A3F" w:rsidRDefault="009C1A3F" w:rsidP="00672001">
            <w:pPr>
              <w:widowControl w:val="0"/>
              <w:ind w:left="142" w:hanging="142"/>
              <w:jc w:val="both"/>
              <w:rPr>
                <w:b/>
              </w:rPr>
            </w:pPr>
          </w:p>
        </w:tc>
      </w:tr>
    </w:tbl>
    <w:p w:rsidR="009C1A3F" w:rsidRDefault="009C1A3F" w:rsidP="009C1A3F">
      <w:pPr>
        <w:pStyle w:val="a3"/>
        <w:shd w:val="clear" w:color="auto" w:fill="FFFFFF"/>
        <w:jc w:val="both"/>
        <w:rPr>
          <w:b/>
          <w:bCs/>
        </w:rPr>
      </w:pPr>
      <w:r>
        <w:tab/>
        <w:t xml:space="preserve">В соответствии с Бюджетным кодексом Российской Федерации, Федеральным законом от 6 октября 2013 года № 131-ФЗ «Об общих принципах организации местного самоуправления в Российской Федерации» и Положением о бюджетном процессе в муниципальном образовании «Свердловское городское поселение» Всеволожского муниципального района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w:t>
      </w:r>
      <w:r>
        <w:rPr>
          <w:rStyle w:val="a4"/>
        </w:rPr>
        <w:t>РЕШИЛ:</w:t>
      </w:r>
    </w:p>
    <w:p w:rsidR="009C1A3F" w:rsidRDefault="009C1A3F" w:rsidP="009C1A3F">
      <w:pPr>
        <w:pStyle w:val="a3"/>
        <w:shd w:val="clear" w:color="auto" w:fill="FFFFFF"/>
        <w:jc w:val="both"/>
        <w:rPr>
          <w:b/>
          <w:bCs/>
        </w:rPr>
      </w:pPr>
    </w:p>
    <w:p w:rsidR="009C1A3F" w:rsidRDefault="009C1A3F" w:rsidP="009C1A3F">
      <w:pPr>
        <w:ind w:firstLine="708"/>
        <w:jc w:val="both"/>
      </w:pPr>
      <w:r>
        <w:t>1. Внести в решение совета депутатов от 12 декабря 2017 года № 64 «О бюджете муниципального образования «Свердловское городское поселение» Всеволожского муниципального района Ленинградской области на 2018 год и плановый период 2019 и 2020 годов» следующие изменения, утвердив:</w:t>
      </w:r>
    </w:p>
    <w:p w:rsidR="009C1A3F" w:rsidRDefault="009C1A3F" w:rsidP="009C1A3F">
      <w:pPr>
        <w:ind w:firstLine="708"/>
        <w:jc w:val="both"/>
      </w:pPr>
      <w:r>
        <w:t>1) источники внутреннего финансирования дефицита бюджета на 2018 год в сумме</w:t>
      </w:r>
      <w:r>
        <w:rPr>
          <w:b/>
          <w:bCs/>
        </w:rPr>
        <w:t xml:space="preserve"> </w:t>
      </w:r>
      <w:r w:rsidR="00297AD8">
        <w:rPr>
          <w:b/>
          <w:bCs/>
        </w:rPr>
        <w:t>207 291</w:t>
      </w:r>
      <w:r w:rsidR="009E2CE5">
        <w:rPr>
          <w:b/>
          <w:bCs/>
        </w:rPr>
        <w:t>,</w:t>
      </w:r>
      <w:r w:rsidR="00297AD8">
        <w:rPr>
          <w:b/>
          <w:bCs/>
        </w:rPr>
        <w:t>5</w:t>
      </w:r>
      <w:r w:rsidR="009E2CE5">
        <w:rPr>
          <w:b/>
          <w:bCs/>
        </w:rPr>
        <w:t xml:space="preserve"> </w:t>
      </w:r>
      <w:r>
        <w:t>тыс. руб. согласно приложению №1 к настоящему решению;</w:t>
      </w:r>
    </w:p>
    <w:p w:rsidR="009C1A3F" w:rsidRDefault="009C1A3F" w:rsidP="009C1A3F">
      <w:pPr>
        <w:ind w:firstLine="708"/>
        <w:jc w:val="both"/>
      </w:pPr>
      <w:r>
        <w:t xml:space="preserve">2) прогнозируемые поступления доходов в бюджет на 2018 года в сумме </w:t>
      </w:r>
      <w:r w:rsidR="00A9335F">
        <w:rPr>
          <w:b/>
        </w:rPr>
        <w:t>369</w:t>
      </w:r>
      <w:r w:rsidR="009E2CE5" w:rsidRPr="009E2CE5">
        <w:rPr>
          <w:b/>
        </w:rPr>
        <w:t> </w:t>
      </w:r>
      <w:r w:rsidR="00A9335F">
        <w:rPr>
          <w:b/>
        </w:rPr>
        <w:t>102</w:t>
      </w:r>
      <w:r w:rsidR="009E2CE5" w:rsidRPr="009E2CE5">
        <w:rPr>
          <w:b/>
        </w:rPr>
        <w:t>,1</w:t>
      </w:r>
      <w:r w:rsidR="009E2CE5">
        <w:t xml:space="preserve"> </w:t>
      </w:r>
      <w:r>
        <w:t xml:space="preserve">тыс. руб. согласно приложению № 3 к настоящему решению; </w:t>
      </w:r>
    </w:p>
    <w:p w:rsidR="009C1A3F" w:rsidRDefault="009C1A3F" w:rsidP="009C1A3F">
      <w:pPr>
        <w:ind w:firstLine="708"/>
        <w:jc w:val="both"/>
      </w:pPr>
      <w:r>
        <w:t>3) безвозмездные поступления в бюджет в 2018 году согласно приложению № 5 к настоящему решению;</w:t>
      </w:r>
    </w:p>
    <w:p w:rsidR="009C1A3F" w:rsidRDefault="009C1A3F" w:rsidP="009C1A3F">
      <w:pPr>
        <w:ind w:firstLine="708"/>
        <w:jc w:val="both"/>
      </w:pPr>
      <w:r>
        <w:t>4) распределение бюджетных ассигнований по разделам, подразделам, целевым статьям и видам расходов, классификации расходов бюджета на 2018 год согласно приложению № 7 к настоящему решению;</w:t>
      </w:r>
    </w:p>
    <w:p w:rsidR="009C1A3F" w:rsidRDefault="009C1A3F" w:rsidP="009C1A3F">
      <w:pPr>
        <w:ind w:firstLine="708"/>
        <w:jc w:val="both"/>
      </w:pPr>
      <w:r>
        <w:t xml:space="preserve">5) ведомственную структуру расходов бюджета на 2018 год согласно приложению № 9 к настоящему решению; </w:t>
      </w:r>
    </w:p>
    <w:p w:rsidR="009C1A3F" w:rsidRDefault="009C1A3F" w:rsidP="009C1A3F">
      <w:pPr>
        <w:ind w:firstLine="708"/>
        <w:jc w:val="both"/>
      </w:pPr>
      <w:r>
        <w:t>6) расходы в сумме</w:t>
      </w:r>
      <w:r>
        <w:rPr>
          <w:b/>
          <w:bCs/>
        </w:rPr>
        <w:t xml:space="preserve">  </w:t>
      </w:r>
      <w:r w:rsidR="00F432A3">
        <w:rPr>
          <w:b/>
          <w:bCs/>
        </w:rPr>
        <w:t>5</w:t>
      </w:r>
      <w:r w:rsidR="00A9335F">
        <w:rPr>
          <w:b/>
          <w:bCs/>
        </w:rPr>
        <w:t>76 393</w:t>
      </w:r>
      <w:r w:rsidR="00F432A3">
        <w:rPr>
          <w:b/>
          <w:bCs/>
        </w:rPr>
        <w:t>,</w:t>
      </w:r>
      <w:r w:rsidR="00A9335F">
        <w:rPr>
          <w:b/>
          <w:bCs/>
        </w:rPr>
        <w:t>6</w:t>
      </w:r>
      <w:r w:rsidR="009E2CE5">
        <w:rPr>
          <w:b/>
          <w:bCs/>
        </w:rPr>
        <w:t xml:space="preserve"> </w:t>
      </w:r>
      <w:r>
        <w:t xml:space="preserve">тыс. руб. по целевым статьям,  группам и подгруппам расходов, разделам и подразделам классификации расходов на 2018 год согласно приложению № 11 к настоящему решению; </w:t>
      </w:r>
    </w:p>
    <w:p w:rsidR="009C1A3F" w:rsidRDefault="009C1A3F" w:rsidP="009C1A3F">
      <w:pPr>
        <w:shd w:val="clear" w:color="auto" w:fill="FFFFFF"/>
        <w:ind w:firstLine="709"/>
        <w:jc w:val="both"/>
      </w:pPr>
      <w:r>
        <w:lastRenderedPageBreak/>
        <w:t>2. Настоящее решение подлежит официальному опубликованию в газете «Всеволожские вести» (приложение «Невский берег») и вступает в силу со дня его официального опубликования.</w:t>
      </w:r>
    </w:p>
    <w:p w:rsidR="009C1A3F" w:rsidRDefault="009C1A3F" w:rsidP="009C1A3F">
      <w:pPr>
        <w:shd w:val="clear" w:color="auto" w:fill="FFFFFF"/>
        <w:ind w:firstLine="709"/>
        <w:jc w:val="both"/>
      </w:pPr>
      <w:r>
        <w:t xml:space="preserve">3. Настоящее решение 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proofErr w:type="spellStart"/>
      <w:r>
        <w:t>www.sverdlovo-adm.ru</w:t>
      </w:r>
      <w:proofErr w:type="spellEnd"/>
      <w:r>
        <w:t xml:space="preserve">. </w:t>
      </w:r>
    </w:p>
    <w:p w:rsidR="009C1A3F" w:rsidRDefault="009C1A3F" w:rsidP="009C1A3F">
      <w:pPr>
        <w:shd w:val="clear" w:color="auto" w:fill="FFFFFF"/>
        <w:ind w:firstLine="709"/>
        <w:jc w:val="both"/>
        <w:rPr>
          <w:snapToGrid w:val="0"/>
        </w:rPr>
      </w:pPr>
      <w:r>
        <w:t xml:space="preserve">4. </w:t>
      </w:r>
      <w:proofErr w:type="gramStart"/>
      <w:r>
        <w:t>Контроль за</w:t>
      </w:r>
      <w:proofErr w:type="gramEnd"/>
      <w:r>
        <w:t xml:space="preserve"> исполнением настоящего решения возложить на постоянную комиссию совета депутатов по экономическому развитию, бюджету, инвестициям и налогам.</w:t>
      </w:r>
    </w:p>
    <w:p w:rsidR="009C1A3F" w:rsidRDefault="009C1A3F" w:rsidP="009C1A3F">
      <w:pPr>
        <w:shd w:val="clear" w:color="auto" w:fill="FFFFFF"/>
        <w:ind w:firstLine="709"/>
        <w:jc w:val="both"/>
        <w:rPr>
          <w:snapToGrid w:val="0"/>
        </w:rPr>
      </w:pPr>
    </w:p>
    <w:tbl>
      <w:tblPr>
        <w:tblW w:w="10201" w:type="dxa"/>
        <w:tblInd w:w="113" w:type="dxa"/>
        <w:tblLook w:val="04A0"/>
      </w:tblPr>
      <w:tblGrid>
        <w:gridCol w:w="10201"/>
      </w:tblGrid>
      <w:tr w:rsidR="009C1A3F" w:rsidTr="009C1A3F">
        <w:trPr>
          <w:trHeight w:val="1902"/>
        </w:trPr>
        <w:tc>
          <w:tcPr>
            <w:tcW w:w="10201" w:type="dxa"/>
            <w:vAlign w:val="bottom"/>
            <w:hideMark/>
          </w:tcPr>
          <w:p w:rsidR="0035431B" w:rsidRDefault="0035431B" w:rsidP="0035431B">
            <w:pPr>
              <w:rPr>
                <w:b/>
              </w:rPr>
            </w:pPr>
          </w:p>
          <w:p w:rsidR="009C1A3F" w:rsidRDefault="009C1A3F" w:rsidP="0035431B">
            <w:r>
              <w:rPr>
                <w:b/>
              </w:rPr>
              <w:t>Глава МО «Свердловское городское поселение»                                      М.М. Кузнецова</w:t>
            </w:r>
          </w:p>
        </w:tc>
      </w:tr>
    </w:tbl>
    <w:p w:rsidR="006A62CE" w:rsidRDefault="006A62CE"/>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tbl>
      <w:tblPr>
        <w:tblW w:w="9860" w:type="dxa"/>
        <w:tblInd w:w="93" w:type="dxa"/>
        <w:tblLook w:val="04A0"/>
      </w:tblPr>
      <w:tblGrid>
        <w:gridCol w:w="2980"/>
        <w:gridCol w:w="4460"/>
        <w:gridCol w:w="2420"/>
      </w:tblGrid>
      <w:tr w:rsidR="00850FF4" w:rsidRPr="00850FF4" w:rsidTr="00850FF4">
        <w:trPr>
          <w:trHeight w:val="1902"/>
        </w:trPr>
        <w:tc>
          <w:tcPr>
            <w:tcW w:w="9860" w:type="dxa"/>
            <w:gridSpan w:val="3"/>
            <w:tcBorders>
              <w:top w:val="nil"/>
              <w:left w:val="nil"/>
              <w:bottom w:val="nil"/>
              <w:right w:val="nil"/>
            </w:tcBorders>
            <w:shd w:val="clear" w:color="auto" w:fill="auto"/>
            <w:vAlign w:val="bottom"/>
            <w:hideMark/>
          </w:tcPr>
          <w:p w:rsidR="00850FF4" w:rsidRPr="00850FF4" w:rsidRDefault="00850FF4" w:rsidP="00850FF4">
            <w:pPr>
              <w:spacing w:after="240"/>
              <w:jc w:val="right"/>
            </w:pPr>
            <w:r w:rsidRPr="00850FF4">
              <w:rPr>
                <w:sz w:val="22"/>
                <w:szCs w:val="22"/>
              </w:rPr>
              <w:lastRenderedPageBreak/>
              <w:t>Приложение № 1</w:t>
            </w:r>
            <w:r w:rsidRPr="00850FF4">
              <w:rPr>
                <w:sz w:val="22"/>
                <w:szCs w:val="22"/>
              </w:rPr>
              <w:br/>
              <w:t xml:space="preserve">к решению совета депутатов МО </w:t>
            </w:r>
            <w:r w:rsidRPr="00850FF4">
              <w:rPr>
                <w:sz w:val="22"/>
                <w:szCs w:val="22"/>
              </w:rPr>
              <w:br/>
              <w:t xml:space="preserve">«Свердловское городское поселение» </w:t>
            </w:r>
            <w:r w:rsidRPr="00850FF4">
              <w:rPr>
                <w:sz w:val="22"/>
                <w:szCs w:val="22"/>
              </w:rPr>
              <w:br/>
            </w:r>
            <w:proofErr w:type="gramStart"/>
            <w:r w:rsidRPr="00850FF4">
              <w:rPr>
                <w:sz w:val="22"/>
                <w:szCs w:val="22"/>
              </w:rPr>
              <w:t>от</w:t>
            </w:r>
            <w:proofErr w:type="gramEnd"/>
            <w:r w:rsidRPr="00850FF4">
              <w:rPr>
                <w:sz w:val="22"/>
                <w:szCs w:val="22"/>
              </w:rPr>
              <w:t xml:space="preserve"> «____» ___________ № _____</w:t>
            </w:r>
          </w:p>
        </w:tc>
      </w:tr>
      <w:tr w:rsidR="00850FF4" w:rsidRPr="00850FF4" w:rsidTr="00850FF4">
        <w:trPr>
          <w:trHeight w:val="585"/>
        </w:trPr>
        <w:tc>
          <w:tcPr>
            <w:tcW w:w="2980" w:type="dxa"/>
            <w:tcBorders>
              <w:top w:val="nil"/>
              <w:left w:val="nil"/>
              <w:bottom w:val="nil"/>
              <w:right w:val="nil"/>
            </w:tcBorders>
            <w:shd w:val="clear" w:color="auto" w:fill="auto"/>
            <w:noWrap/>
            <w:vAlign w:val="bottom"/>
            <w:hideMark/>
          </w:tcPr>
          <w:p w:rsidR="00850FF4" w:rsidRPr="00850FF4" w:rsidRDefault="00850FF4" w:rsidP="00850FF4">
            <w:pPr>
              <w:jc w:val="right"/>
              <w:rPr>
                <w:b/>
                <w:bCs/>
              </w:rPr>
            </w:pPr>
          </w:p>
        </w:tc>
        <w:tc>
          <w:tcPr>
            <w:tcW w:w="4460" w:type="dxa"/>
            <w:tcBorders>
              <w:top w:val="nil"/>
              <w:left w:val="nil"/>
              <w:bottom w:val="nil"/>
              <w:right w:val="nil"/>
            </w:tcBorders>
            <w:shd w:val="clear" w:color="auto" w:fill="auto"/>
            <w:noWrap/>
            <w:vAlign w:val="bottom"/>
            <w:hideMark/>
          </w:tcPr>
          <w:p w:rsidR="00850FF4" w:rsidRPr="00850FF4" w:rsidRDefault="00850FF4" w:rsidP="00850FF4">
            <w:pPr>
              <w:rPr>
                <w:rFonts w:ascii="Arial" w:hAnsi="Arial" w:cs="Arial"/>
              </w:rPr>
            </w:pPr>
          </w:p>
        </w:tc>
        <w:tc>
          <w:tcPr>
            <w:tcW w:w="2420" w:type="dxa"/>
            <w:tcBorders>
              <w:top w:val="nil"/>
              <w:left w:val="nil"/>
              <w:bottom w:val="nil"/>
              <w:right w:val="nil"/>
            </w:tcBorders>
            <w:shd w:val="clear" w:color="auto" w:fill="auto"/>
            <w:noWrap/>
            <w:vAlign w:val="bottom"/>
            <w:hideMark/>
          </w:tcPr>
          <w:p w:rsidR="00850FF4" w:rsidRPr="00850FF4" w:rsidRDefault="00850FF4" w:rsidP="00850FF4">
            <w:pPr>
              <w:rPr>
                <w:rFonts w:ascii="Arial" w:hAnsi="Arial" w:cs="Arial"/>
              </w:rPr>
            </w:pPr>
          </w:p>
        </w:tc>
      </w:tr>
      <w:tr w:rsidR="00850FF4" w:rsidRPr="00850FF4" w:rsidTr="00850FF4">
        <w:trPr>
          <w:trHeight w:val="570"/>
        </w:trPr>
        <w:tc>
          <w:tcPr>
            <w:tcW w:w="9860" w:type="dxa"/>
            <w:gridSpan w:val="3"/>
            <w:tcBorders>
              <w:top w:val="nil"/>
              <w:left w:val="nil"/>
              <w:bottom w:val="nil"/>
              <w:right w:val="nil"/>
            </w:tcBorders>
            <w:shd w:val="clear" w:color="auto" w:fill="auto"/>
            <w:vAlign w:val="bottom"/>
            <w:hideMark/>
          </w:tcPr>
          <w:p w:rsidR="00850FF4" w:rsidRPr="00850FF4" w:rsidRDefault="00850FF4" w:rsidP="00850FF4">
            <w:pPr>
              <w:jc w:val="center"/>
              <w:rPr>
                <w:b/>
                <w:bCs/>
              </w:rPr>
            </w:pPr>
            <w:r w:rsidRPr="00850FF4">
              <w:rPr>
                <w:b/>
                <w:bCs/>
                <w:sz w:val="22"/>
                <w:szCs w:val="22"/>
              </w:rPr>
              <w:t xml:space="preserve">Источники внутреннего финансирования дефицита бюджета МО </w:t>
            </w:r>
            <w:r w:rsidRPr="00850FF4">
              <w:rPr>
                <w:b/>
                <w:bCs/>
                <w:sz w:val="22"/>
                <w:szCs w:val="22"/>
              </w:rPr>
              <w:br/>
              <w:t>«Свердловское городское поселение» на 2018 год</w:t>
            </w:r>
          </w:p>
        </w:tc>
      </w:tr>
      <w:tr w:rsidR="00850FF4" w:rsidRPr="00850FF4" w:rsidTr="00850FF4">
        <w:trPr>
          <w:trHeight w:val="315"/>
        </w:trPr>
        <w:tc>
          <w:tcPr>
            <w:tcW w:w="2980" w:type="dxa"/>
            <w:tcBorders>
              <w:top w:val="nil"/>
              <w:left w:val="nil"/>
              <w:bottom w:val="nil"/>
              <w:right w:val="nil"/>
            </w:tcBorders>
            <w:shd w:val="clear" w:color="auto" w:fill="auto"/>
            <w:noWrap/>
            <w:vAlign w:val="bottom"/>
            <w:hideMark/>
          </w:tcPr>
          <w:p w:rsidR="00850FF4" w:rsidRPr="00850FF4" w:rsidRDefault="00850FF4" w:rsidP="00850FF4">
            <w:pPr>
              <w:jc w:val="center"/>
            </w:pPr>
          </w:p>
        </w:tc>
        <w:tc>
          <w:tcPr>
            <w:tcW w:w="4460" w:type="dxa"/>
            <w:tcBorders>
              <w:top w:val="nil"/>
              <w:left w:val="nil"/>
              <w:bottom w:val="nil"/>
              <w:right w:val="nil"/>
            </w:tcBorders>
            <w:shd w:val="clear" w:color="auto" w:fill="auto"/>
            <w:noWrap/>
            <w:vAlign w:val="bottom"/>
            <w:hideMark/>
          </w:tcPr>
          <w:p w:rsidR="00850FF4" w:rsidRPr="00850FF4" w:rsidRDefault="00850FF4" w:rsidP="00850FF4">
            <w:pPr>
              <w:rPr>
                <w:rFonts w:ascii="Arial" w:hAnsi="Arial" w:cs="Arial"/>
              </w:rPr>
            </w:pPr>
          </w:p>
        </w:tc>
        <w:tc>
          <w:tcPr>
            <w:tcW w:w="2420" w:type="dxa"/>
            <w:tcBorders>
              <w:top w:val="nil"/>
              <w:left w:val="nil"/>
              <w:bottom w:val="nil"/>
              <w:right w:val="nil"/>
            </w:tcBorders>
            <w:shd w:val="clear" w:color="auto" w:fill="auto"/>
            <w:noWrap/>
            <w:vAlign w:val="bottom"/>
            <w:hideMark/>
          </w:tcPr>
          <w:p w:rsidR="00850FF4" w:rsidRPr="00850FF4" w:rsidRDefault="00850FF4" w:rsidP="00850FF4">
            <w:pPr>
              <w:rPr>
                <w:rFonts w:ascii="Arial" w:hAnsi="Arial" w:cs="Arial"/>
              </w:rPr>
            </w:pPr>
          </w:p>
        </w:tc>
      </w:tr>
      <w:tr w:rsidR="00850FF4" w:rsidRPr="00850FF4" w:rsidTr="00850FF4">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Код</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Наименование</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Сумма</w:t>
            </w:r>
            <w:r w:rsidRPr="00850FF4">
              <w:rPr>
                <w:sz w:val="22"/>
                <w:szCs w:val="22"/>
              </w:rPr>
              <w:br/>
              <w:t>(тыс. руб.)</w:t>
            </w:r>
          </w:p>
        </w:tc>
      </w:tr>
      <w:tr w:rsidR="00850FF4" w:rsidRPr="00850FF4" w:rsidTr="00850FF4">
        <w:trPr>
          <w:trHeight w:val="3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 xml:space="preserve">01 00 </w:t>
            </w:r>
            <w:proofErr w:type="spellStart"/>
            <w:r w:rsidRPr="00850FF4">
              <w:rPr>
                <w:b/>
                <w:bCs/>
                <w:sz w:val="22"/>
                <w:szCs w:val="22"/>
              </w:rPr>
              <w:t>00</w:t>
            </w:r>
            <w:proofErr w:type="spellEnd"/>
            <w:r w:rsidRPr="00850FF4">
              <w:rPr>
                <w:b/>
                <w:bCs/>
                <w:sz w:val="22"/>
                <w:szCs w:val="22"/>
              </w:rPr>
              <w:t xml:space="preserve"> </w:t>
            </w:r>
            <w:proofErr w:type="spellStart"/>
            <w:r w:rsidRPr="00850FF4">
              <w:rPr>
                <w:b/>
                <w:bCs/>
                <w:sz w:val="22"/>
                <w:szCs w:val="22"/>
              </w:rPr>
              <w:t>00</w:t>
            </w:r>
            <w:proofErr w:type="spellEnd"/>
            <w:r w:rsidRPr="00850FF4">
              <w:rPr>
                <w:b/>
                <w:bCs/>
                <w:sz w:val="22"/>
                <w:szCs w:val="22"/>
              </w:rPr>
              <w:t xml:space="preserve"> </w:t>
            </w:r>
            <w:proofErr w:type="spellStart"/>
            <w:r w:rsidRPr="00850FF4">
              <w:rPr>
                <w:b/>
                <w:bCs/>
                <w:sz w:val="22"/>
                <w:szCs w:val="22"/>
              </w:rPr>
              <w:t>00</w:t>
            </w:r>
            <w:proofErr w:type="spellEnd"/>
            <w:r w:rsidRPr="00850FF4">
              <w:rPr>
                <w:b/>
                <w:bCs/>
                <w:sz w:val="22"/>
                <w:szCs w:val="22"/>
              </w:rPr>
              <w:t xml:space="preserve"> 0000 000</w:t>
            </w:r>
          </w:p>
        </w:tc>
        <w:tc>
          <w:tcPr>
            <w:tcW w:w="446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Остатки средств бюджетов</w:t>
            </w:r>
          </w:p>
        </w:tc>
        <w:tc>
          <w:tcPr>
            <w:tcW w:w="24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207 291,5</w:t>
            </w:r>
          </w:p>
        </w:tc>
      </w:tr>
      <w:tr w:rsidR="00850FF4" w:rsidRPr="00850FF4" w:rsidTr="00850FF4">
        <w:trPr>
          <w:trHeight w:val="67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01 05 02 01 13 0000 510</w:t>
            </w:r>
          </w:p>
        </w:tc>
        <w:tc>
          <w:tcPr>
            <w:tcW w:w="446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Увеличение прочих остатков денежных средств бюджетов городских поселений</w:t>
            </w:r>
          </w:p>
        </w:tc>
        <w:tc>
          <w:tcPr>
            <w:tcW w:w="24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207 291,5</w:t>
            </w:r>
          </w:p>
        </w:tc>
      </w:tr>
      <w:tr w:rsidR="00850FF4" w:rsidRPr="00850FF4" w:rsidTr="00850FF4">
        <w:trPr>
          <w:trHeight w:val="5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center"/>
            </w:pPr>
            <w:r w:rsidRPr="00850FF4">
              <w:rPr>
                <w:sz w:val="22"/>
                <w:szCs w:val="22"/>
              </w:rPr>
              <w:t> </w:t>
            </w:r>
          </w:p>
        </w:tc>
        <w:tc>
          <w:tcPr>
            <w:tcW w:w="446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Всего источников внутреннего финансирования</w:t>
            </w:r>
          </w:p>
        </w:tc>
        <w:tc>
          <w:tcPr>
            <w:tcW w:w="24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207 291,5</w:t>
            </w:r>
          </w:p>
        </w:tc>
      </w:tr>
    </w:tbl>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tbl>
      <w:tblPr>
        <w:tblW w:w="10880" w:type="dxa"/>
        <w:tblInd w:w="93" w:type="dxa"/>
        <w:tblLook w:val="04A0"/>
      </w:tblPr>
      <w:tblGrid>
        <w:gridCol w:w="2391"/>
        <w:gridCol w:w="6413"/>
        <w:gridCol w:w="2076"/>
      </w:tblGrid>
      <w:tr w:rsidR="00850FF4" w:rsidRPr="00850FF4" w:rsidTr="00850FF4">
        <w:trPr>
          <w:trHeight w:val="1785"/>
        </w:trPr>
        <w:tc>
          <w:tcPr>
            <w:tcW w:w="10880" w:type="dxa"/>
            <w:gridSpan w:val="3"/>
            <w:tcBorders>
              <w:top w:val="nil"/>
              <w:left w:val="nil"/>
              <w:bottom w:val="nil"/>
              <w:right w:val="nil"/>
            </w:tcBorders>
            <w:shd w:val="clear" w:color="auto" w:fill="auto"/>
            <w:vAlign w:val="center"/>
            <w:hideMark/>
          </w:tcPr>
          <w:p w:rsidR="00850FF4" w:rsidRPr="00850FF4" w:rsidRDefault="00850FF4" w:rsidP="00850FF4">
            <w:pPr>
              <w:spacing w:after="240"/>
              <w:jc w:val="right"/>
            </w:pPr>
            <w:bookmarkStart w:id="0" w:name="RANGE!A1:C34"/>
            <w:r w:rsidRPr="00850FF4">
              <w:rPr>
                <w:sz w:val="22"/>
                <w:szCs w:val="22"/>
              </w:rPr>
              <w:lastRenderedPageBreak/>
              <w:t>Приложение № 3</w:t>
            </w:r>
            <w:r w:rsidRPr="00850FF4">
              <w:rPr>
                <w:sz w:val="22"/>
                <w:szCs w:val="22"/>
              </w:rPr>
              <w:br/>
              <w:t xml:space="preserve">к решению совета депутатов МО </w:t>
            </w:r>
            <w:r w:rsidRPr="00850FF4">
              <w:rPr>
                <w:sz w:val="22"/>
                <w:szCs w:val="22"/>
              </w:rPr>
              <w:br/>
              <w:t xml:space="preserve">«Свердловское городское поселение» </w:t>
            </w:r>
            <w:r w:rsidRPr="00850FF4">
              <w:rPr>
                <w:sz w:val="22"/>
                <w:szCs w:val="22"/>
              </w:rPr>
              <w:br/>
            </w:r>
            <w:proofErr w:type="gramStart"/>
            <w:r w:rsidRPr="00850FF4">
              <w:rPr>
                <w:sz w:val="22"/>
                <w:szCs w:val="22"/>
              </w:rPr>
              <w:t>от</w:t>
            </w:r>
            <w:proofErr w:type="gramEnd"/>
            <w:r w:rsidRPr="00850FF4">
              <w:rPr>
                <w:sz w:val="22"/>
                <w:szCs w:val="22"/>
              </w:rPr>
              <w:t xml:space="preserve"> «____» ___________ № _____</w:t>
            </w:r>
            <w:bookmarkEnd w:id="0"/>
          </w:p>
        </w:tc>
      </w:tr>
      <w:tr w:rsidR="00850FF4" w:rsidRPr="00850FF4" w:rsidTr="00850FF4">
        <w:trPr>
          <w:trHeight w:val="285"/>
        </w:trPr>
        <w:tc>
          <w:tcPr>
            <w:tcW w:w="2391" w:type="dxa"/>
            <w:tcBorders>
              <w:top w:val="nil"/>
              <w:left w:val="nil"/>
              <w:bottom w:val="nil"/>
              <w:right w:val="nil"/>
            </w:tcBorders>
            <w:shd w:val="clear" w:color="auto" w:fill="auto"/>
            <w:noWrap/>
            <w:vAlign w:val="bottom"/>
            <w:hideMark/>
          </w:tcPr>
          <w:p w:rsidR="00850FF4" w:rsidRPr="00850FF4" w:rsidRDefault="00850FF4" w:rsidP="00850FF4"/>
        </w:tc>
        <w:tc>
          <w:tcPr>
            <w:tcW w:w="6413" w:type="dxa"/>
            <w:tcBorders>
              <w:top w:val="nil"/>
              <w:left w:val="nil"/>
              <w:bottom w:val="nil"/>
              <w:right w:val="nil"/>
            </w:tcBorders>
            <w:shd w:val="clear" w:color="auto" w:fill="auto"/>
            <w:noWrap/>
            <w:vAlign w:val="bottom"/>
            <w:hideMark/>
          </w:tcPr>
          <w:p w:rsidR="00850FF4" w:rsidRPr="00850FF4" w:rsidRDefault="00850FF4" w:rsidP="00850FF4"/>
        </w:tc>
        <w:tc>
          <w:tcPr>
            <w:tcW w:w="2076" w:type="dxa"/>
            <w:tcBorders>
              <w:top w:val="nil"/>
              <w:left w:val="nil"/>
              <w:bottom w:val="nil"/>
              <w:right w:val="nil"/>
            </w:tcBorders>
            <w:shd w:val="clear" w:color="auto" w:fill="auto"/>
            <w:noWrap/>
            <w:vAlign w:val="bottom"/>
            <w:hideMark/>
          </w:tcPr>
          <w:p w:rsidR="00850FF4" w:rsidRPr="00850FF4" w:rsidRDefault="00850FF4" w:rsidP="00850FF4"/>
        </w:tc>
      </w:tr>
      <w:tr w:rsidR="00850FF4" w:rsidRPr="00850FF4" w:rsidTr="00850FF4">
        <w:trPr>
          <w:trHeight w:val="600"/>
        </w:trPr>
        <w:tc>
          <w:tcPr>
            <w:tcW w:w="10880" w:type="dxa"/>
            <w:gridSpan w:val="3"/>
            <w:tcBorders>
              <w:top w:val="nil"/>
              <w:left w:val="nil"/>
              <w:bottom w:val="nil"/>
              <w:right w:val="nil"/>
            </w:tcBorders>
            <w:shd w:val="clear" w:color="auto" w:fill="auto"/>
            <w:vAlign w:val="bottom"/>
            <w:hideMark/>
          </w:tcPr>
          <w:p w:rsidR="00850FF4" w:rsidRPr="00850FF4" w:rsidRDefault="00850FF4" w:rsidP="00850FF4">
            <w:pPr>
              <w:jc w:val="center"/>
              <w:rPr>
                <w:b/>
                <w:bCs/>
              </w:rPr>
            </w:pPr>
            <w:r w:rsidRPr="00850FF4">
              <w:rPr>
                <w:b/>
                <w:bCs/>
                <w:sz w:val="22"/>
                <w:szCs w:val="22"/>
              </w:rPr>
              <w:t>Прогнозируемые поступления доходов в бюджет</w:t>
            </w:r>
            <w:r w:rsidRPr="00850FF4">
              <w:rPr>
                <w:b/>
                <w:bCs/>
                <w:sz w:val="22"/>
                <w:szCs w:val="22"/>
              </w:rPr>
              <w:br/>
              <w:t>МО «Свердловское  городское поселение» на 2018 год</w:t>
            </w:r>
          </w:p>
        </w:tc>
      </w:tr>
      <w:tr w:rsidR="00850FF4" w:rsidRPr="00850FF4" w:rsidTr="00850FF4">
        <w:trPr>
          <w:trHeight w:val="330"/>
        </w:trPr>
        <w:tc>
          <w:tcPr>
            <w:tcW w:w="2391" w:type="dxa"/>
            <w:tcBorders>
              <w:top w:val="nil"/>
              <w:left w:val="nil"/>
              <w:bottom w:val="nil"/>
              <w:right w:val="nil"/>
            </w:tcBorders>
            <w:shd w:val="clear" w:color="auto" w:fill="auto"/>
            <w:noWrap/>
            <w:vAlign w:val="bottom"/>
            <w:hideMark/>
          </w:tcPr>
          <w:p w:rsidR="00850FF4" w:rsidRPr="00850FF4" w:rsidRDefault="00850FF4" w:rsidP="00850FF4">
            <w:pPr>
              <w:rPr>
                <w:b/>
                <w:bCs/>
              </w:rPr>
            </w:pPr>
          </w:p>
        </w:tc>
        <w:tc>
          <w:tcPr>
            <w:tcW w:w="6413" w:type="dxa"/>
            <w:tcBorders>
              <w:top w:val="nil"/>
              <w:left w:val="nil"/>
              <w:bottom w:val="nil"/>
              <w:right w:val="nil"/>
            </w:tcBorders>
            <w:shd w:val="clear" w:color="auto" w:fill="auto"/>
            <w:noWrap/>
            <w:vAlign w:val="bottom"/>
            <w:hideMark/>
          </w:tcPr>
          <w:p w:rsidR="00850FF4" w:rsidRPr="00850FF4" w:rsidRDefault="00850FF4" w:rsidP="00850FF4"/>
        </w:tc>
        <w:tc>
          <w:tcPr>
            <w:tcW w:w="2076" w:type="dxa"/>
            <w:tcBorders>
              <w:top w:val="nil"/>
              <w:left w:val="nil"/>
              <w:bottom w:val="nil"/>
              <w:right w:val="nil"/>
            </w:tcBorders>
            <w:shd w:val="clear" w:color="auto" w:fill="auto"/>
            <w:noWrap/>
            <w:vAlign w:val="bottom"/>
            <w:hideMark/>
          </w:tcPr>
          <w:p w:rsidR="00850FF4" w:rsidRPr="00850FF4" w:rsidRDefault="00850FF4" w:rsidP="00850FF4"/>
        </w:tc>
      </w:tr>
      <w:tr w:rsidR="00850FF4" w:rsidRPr="00850FF4" w:rsidTr="00850FF4">
        <w:trPr>
          <w:trHeight w:val="1155"/>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center"/>
              <w:rPr>
                <w:b/>
                <w:bCs/>
              </w:rPr>
            </w:pPr>
            <w:r w:rsidRPr="00850FF4">
              <w:rPr>
                <w:b/>
                <w:bCs/>
                <w:sz w:val="22"/>
                <w:szCs w:val="22"/>
              </w:rPr>
              <w:t>Код</w:t>
            </w:r>
          </w:p>
        </w:tc>
        <w:tc>
          <w:tcPr>
            <w:tcW w:w="6413" w:type="dxa"/>
            <w:tcBorders>
              <w:top w:val="single" w:sz="4" w:space="0" w:color="auto"/>
              <w:left w:val="nil"/>
              <w:bottom w:val="single" w:sz="4" w:space="0" w:color="auto"/>
              <w:right w:val="single" w:sz="4" w:space="0" w:color="auto"/>
            </w:tcBorders>
            <w:shd w:val="clear" w:color="auto" w:fill="auto"/>
            <w:noWrap/>
            <w:vAlign w:val="center"/>
            <w:hideMark/>
          </w:tcPr>
          <w:p w:rsidR="00850FF4" w:rsidRPr="00850FF4" w:rsidRDefault="00850FF4" w:rsidP="00850FF4">
            <w:pPr>
              <w:jc w:val="center"/>
              <w:rPr>
                <w:b/>
                <w:bCs/>
              </w:rPr>
            </w:pPr>
            <w:r w:rsidRPr="00850FF4">
              <w:rPr>
                <w:b/>
                <w:bCs/>
                <w:sz w:val="22"/>
                <w:szCs w:val="22"/>
              </w:rPr>
              <w:t>Наименование</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Сумма</w:t>
            </w:r>
            <w:r w:rsidRPr="00850FF4">
              <w:rPr>
                <w:b/>
                <w:bCs/>
                <w:sz w:val="22"/>
                <w:szCs w:val="22"/>
              </w:rPr>
              <w:br/>
              <w:t>(тыс. руб.)</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1 00 00000 00 0000 000</w:t>
            </w:r>
          </w:p>
        </w:tc>
        <w:tc>
          <w:tcPr>
            <w:tcW w:w="6413"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both"/>
              <w:rPr>
                <w:b/>
                <w:bCs/>
              </w:rPr>
            </w:pPr>
            <w:r w:rsidRPr="00850FF4">
              <w:rPr>
                <w:b/>
                <w:bCs/>
                <w:sz w:val="22"/>
                <w:szCs w:val="22"/>
              </w:rPr>
              <w:t>НАЛОГОВЫЕ И НЕНАЛОГОВЫЕ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361 433,2</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1 01 00000 00 0000 000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Налоги на прибыль,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160 000,0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 xml:space="preserve"> 1 01 02000 01 0000 110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Налог на доходы физических лиц</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160 000,0</w:t>
            </w:r>
          </w:p>
        </w:tc>
      </w:tr>
      <w:tr w:rsidR="00850FF4" w:rsidRPr="00850FF4" w:rsidTr="00850FF4">
        <w:trPr>
          <w:trHeight w:val="6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1 03 00000 00 0000 000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Налоги на товары (работы, услуги), реализуемые  на  территории   Российской  Федерации</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rPr>
                <w:b/>
                <w:bCs/>
              </w:rPr>
            </w:pPr>
            <w:r w:rsidRPr="00850FF4">
              <w:rPr>
                <w:b/>
                <w:bCs/>
                <w:sz w:val="22"/>
                <w:szCs w:val="22"/>
              </w:rPr>
              <w:t>3 000,0</w:t>
            </w:r>
          </w:p>
        </w:tc>
      </w:tr>
      <w:tr w:rsidR="00850FF4" w:rsidRPr="00850FF4" w:rsidTr="00850FF4">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1 03 02000 01 0000 110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Акцизы по подакцизным товарам (продукции), производимые на территории Российской Федерации </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3 000,0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 xml:space="preserve"> 1 05 00000 00 0000 000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 xml:space="preserve">Налоги на совокупный доход </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12 000,0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 xml:space="preserve"> 1 05 03000 00 0000 110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ЕСХН</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12 000,0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 xml:space="preserve"> 1 06 00000 00 0000 000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Налоги на имущество</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147 083,2</w:t>
            </w:r>
          </w:p>
        </w:tc>
      </w:tr>
      <w:tr w:rsidR="00850FF4" w:rsidRPr="00850FF4" w:rsidTr="00850FF4">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1 06 01000 13 0000 110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Налог на имущество физических лиц, зачисляемый в бюджеты поселений</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5 000,0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1 06 06000 13 0000 110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Земельный налог</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142 083,2</w:t>
            </w:r>
          </w:p>
        </w:tc>
      </w:tr>
      <w:tr w:rsidR="00850FF4" w:rsidRPr="00850FF4" w:rsidTr="00850FF4">
        <w:trPr>
          <w:trHeight w:val="31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rPr>
                <w:b/>
                <w:bCs/>
              </w:rPr>
            </w:pPr>
            <w:r w:rsidRPr="00850FF4">
              <w:rPr>
                <w:b/>
                <w:bCs/>
                <w:sz w:val="22"/>
                <w:szCs w:val="22"/>
              </w:rPr>
              <w:t>ИТОГО НАЛОГОВЫЕ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322 083,2</w:t>
            </w:r>
          </w:p>
        </w:tc>
      </w:tr>
      <w:tr w:rsidR="00850FF4" w:rsidRPr="00850FF4" w:rsidTr="00850FF4">
        <w:trPr>
          <w:trHeight w:val="855"/>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1 11 00000 00 0000 000</w:t>
            </w:r>
          </w:p>
        </w:tc>
        <w:tc>
          <w:tcPr>
            <w:tcW w:w="6413"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both"/>
              <w:rPr>
                <w:b/>
                <w:bCs/>
              </w:rPr>
            </w:pPr>
            <w:r w:rsidRPr="00850FF4">
              <w:rPr>
                <w:b/>
                <w:bCs/>
                <w:sz w:val="22"/>
                <w:szCs w:val="22"/>
              </w:rPr>
              <w:t>Доходы от использования имущества, находящегося в государственной и муниципальной собственности</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rPr>
                <w:b/>
                <w:bCs/>
              </w:rPr>
            </w:pPr>
            <w:r w:rsidRPr="00850FF4">
              <w:rPr>
                <w:b/>
                <w:bCs/>
                <w:sz w:val="22"/>
                <w:szCs w:val="22"/>
              </w:rPr>
              <w:t>28 300,0</w:t>
            </w:r>
          </w:p>
        </w:tc>
      </w:tr>
      <w:tr w:rsidR="00850FF4" w:rsidRPr="00850FF4" w:rsidTr="00850FF4">
        <w:trPr>
          <w:trHeight w:val="180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1 11 05013 13 0000 120</w:t>
            </w:r>
          </w:p>
        </w:tc>
        <w:tc>
          <w:tcPr>
            <w:tcW w:w="6413"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26 000,0</w:t>
            </w:r>
          </w:p>
        </w:tc>
      </w:tr>
      <w:tr w:rsidR="00850FF4" w:rsidRPr="00850FF4" w:rsidTr="00850FF4">
        <w:trPr>
          <w:trHeight w:val="90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1 11 05075 13 0000 120</w:t>
            </w:r>
          </w:p>
        </w:tc>
        <w:tc>
          <w:tcPr>
            <w:tcW w:w="6413"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Доходы от сдачи в аренду имущества, составляющего казну городских поселений (за исключением земельных участков)</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2 300,0</w:t>
            </w:r>
          </w:p>
        </w:tc>
      </w:tr>
      <w:tr w:rsidR="00850FF4" w:rsidRPr="00850FF4" w:rsidTr="00850FF4">
        <w:trPr>
          <w:trHeight w:val="57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1 13 00000 00 0000 000</w:t>
            </w:r>
          </w:p>
        </w:tc>
        <w:tc>
          <w:tcPr>
            <w:tcW w:w="6413"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both"/>
              <w:rPr>
                <w:b/>
                <w:bCs/>
              </w:rPr>
            </w:pPr>
            <w:r w:rsidRPr="00850FF4">
              <w:rPr>
                <w:b/>
                <w:bCs/>
                <w:sz w:val="22"/>
                <w:szCs w:val="22"/>
              </w:rPr>
              <w:t>Доходы от оказания платных услуг и компенсации затрат государства</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rPr>
                <w:b/>
                <w:bCs/>
              </w:rPr>
            </w:pPr>
            <w:r w:rsidRPr="00850FF4">
              <w:rPr>
                <w:b/>
                <w:bCs/>
                <w:sz w:val="22"/>
                <w:szCs w:val="22"/>
              </w:rPr>
              <w:t>900,0</w:t>
            </w:r>
          </w:p>
        </w:tc>
      </w:tr>
      <w:tr w:rsidR="00850FF4" w:rsidRPr="00850FF4" w:rsidTr="00850FF4">
        <w:trPr>
          <w:trHeight w:val="705"/>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1 13 01995 13 0000 130</w:t>
            </w:r>
          </w:p>
        </w:tc>
        <w:tc>
          <w:tcPr>
            <w:tcW w:w="6413"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Прочие доходы от оказания платных услуг (работ) получателями средств бюджетов городских поселений</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900,0</w:t>
            </w:r>
          </w:p>
        </w:tc>
      </w:tr>
      <w:tr w:rsidR="00850FF4" w:rsidRPr="00850FF4" w:rsidTr="00850FF4">
        <w:trPr>
          <w:trHeight w:val="57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1 14 00000 00 0000 000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Доходы от продажи материальных и нематериальных активов</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rPr>
                <w:b/>
                <w:bCs/>
              </w:rPr>
            </w:pPr>
            <w:r w:rsidRPr="00850FF4">
              <w:rPr>
                <w:b/>
                <w:bCs/>
                <w:sz w:val="22"/>
                <w:szCs w:val="22"/>
              </w:rPr>
              <w:t>10 100,0</w:t>
            </w:r>
          </w:p>
        </w:tc>
      </w:tr>
      <w:tr w:rsidR="00850FF4" w:rsidRPr="00850FF4" w:rsidTr="00850FF4">
        <w:trPr>
          <w:trHeight w:val="12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lastRenderedPageBreak/>
              <w:t>1 14 06013 13 0000 430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10 100,0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1 17 00000 00 0000 000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Прочие неналоговые доходы</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rPr>
                <w:b/>
                <w:bCs/>
              </w:rPr>
            </w:pPr>
            <w:r w:rsidRPr="00850FF4">
              <w:rPr>
                <w:b/>
                <w:bCs/>
                <w:sz w:val="22"/>
                <w:szCs w:val="22"/>
              </w:rPr>
              <w:t>50,0</w:t>
            </w:r>
          </w:p>
        </w:tc>
      </w:tr>
      <w:tr w:rsidR="00850FF4" w:rsidRPr="00850FF4" w:rsidTr="00850FF4">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1 17 05050 13 0000 180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Прочие неналоговые доходы бюджетов городских поселений</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50,0</w:t>
            </w:r>
          </w:p>
        </w:tc>
      </w:tr>
      <w:tr w:rsidR="00850FF4" w:rsidRPr="00850FF4" w:rsidTr="00850FF4">
        <w:trPr>
          <w:trHeight w:val="37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rPr>
                <w:b/>
                <w:bCs/>
              </w:rPr>
            </w:pPr>
            <w:r w:rsidRPr="00850FF4">
              <w:rPr>
                <w:b/>
                <w:bCs/>
                <w:sz w:val="22"/>
                <w:szCs w:val="22"/>
              </w:rPr>
              <w:t>ИТОГО НЕНАЛОГОВЫЕ ДОХОДЫ</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39 350,0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2 00 00000 00 0000 000</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rPr>
                <w:b/>
                <w:bCs/>
              </w:rPr>
            </w:pPr>
            <w:r w:rsidRPr="00850FF4">
              <w:rPr>
                <w:b/>
                <w:bCs/>
                <w:sz w:val="22"/>
                <w:szCs w:val="22"/>
              </w:rPr>
              <w:t>БЕЗВОЗМЕЗДНЫЕ ПОСТУПЛЕНИЯ</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7 668,9</w:t>
            </w:r>
          </w:p>
        </w:tc>
      </w:tr>
      <w:tr w:rsidR="00850FF4" w:rsidRPr="00850FF4" w:rsidTr="00850FF4">
        <w:trPr>
          <w:trHeight w:val="97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2 02 35118 13 0000 151</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076" w:type="dxa"/>
            <w:tcBorders>
              <w:top w:val="nil"/>
              <w:left w:val="nil"/>
              <w:bottom w:val="single" w:sz="4" w:space="0" w:color="auto"/>
              <w:right w:val="single" w:sz="4" w:space="0" w:color="auto"/>
            </w:tcBorders>
            <w:shd w:val="clear" w:color="000000" w:fill="FFFFFF"/>
            <w:noWrap/>
            <w:vAlign w:val="center"/>
            <w:hideMark/>
          </w:tcPr>
          <w:p w:rsidR="00850FF4" w:rsidRPr="00850FF4" w:rsidRDefault="00850FF4" w:rsidP="00850FF4">
            <w:pPr>
              <w:jc w:val="right"/>
            </w:pPr>
            <w:r w:rsidRPr="00850FF4">
              <w:rPr>
                <w:sz w:val="22"/>
                <w:szCs w:val="22"/>
              </w:rPr>
              <w:t>487,0</w:t>
            </w:r>
          </w:p>
        </w:tc>
      </w:tr>
      <w:tr w:rsidR="00850FF4" w:rsidRPr="00850FF4" w:rsidTr="00850FF4">
        <w:trPr>
          <w:trHeight w:val="21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2 02 20216 13 0000 151</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551,0</w:t>
            </w:r>
          </w:p>
        </w:tc>
      </w:tr>
      <w:tr w:rsidR="00850FF4" w:rsidRPr="00850FF4" w:rsidTr="00850FF4">
        <w:trPr>
          <w:trHeight w:val="9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2 02 30024 13 0000 151</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Субвенции бюджетам поселений на выполнение передаваемых полномочий субъектов Российской Федерации</w:t>
            </w:r>
          </w:p>
        </w:tc>
        <w:tc>
          <w:tcPr>
            <w:tcW w:w="2076"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2,0</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 xml:space="preserve"> 2 02 29999 13 0000 151 </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Прочие субсидии бюджетам городских поселений</w:t>
            </w:r>
          </w:p>
        </w:tc>
        <w:tc>
          <w:tcPr>
            <w:tcW w:w="2076"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6 333,9</w:t>
            </w:r>
          </w:p>
        </w:tc>
      </w:tr>
      <w:tr w:rsidR="00850FF4" w:rsidRPr="00850FF4" w:rsidTr="00850FF4">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2 02 20077 13 0000 151</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w:t>
            </w:r>
          </w:p>
        </w:tc>
        <w:tc>
          <w:tcPr>
            <w:tcW w:w="2076"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95,0</w:t>
            </w:r>
          </w:p>
        </w:tc>
      </w:tr>
      <w:tr w:rsidR="00850FF4" w:rsidRPr="00850FF4" w:rsidTr="00850FF4">
        <w:trPr>
          <w:trHeight w:val="9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2.02.45160.13.0000.151</w:t>
            </w:r>
          </w:p>
        </w:tc>
        <w:tc>
          <w:tcPr>
            <w:tcW w:w="6413"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 на развитие общественной инфраструктуры муниципального значения городских и сельских поселений</w:t>
            </w:r>
          </w:p>
        </w:tc>
        <w:tc>
          <w:tcPr>
            <w:tcW w:w="2076"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200,0</w:t>
            </w:r>
          </w:p>
        </w:tc>
      </w:tr>
      <w:tr w:rsidR="00850FF4" w:rsidRPr="00850FF4" w:rsidTr="00850FF4">
        <w:trPr>
          <w:trHeight w:val="315"/>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FF4" w:rsidRPr="00850FF4" w:rsidRDefault="00850FF4" w:rsidP="00850FF4">
            <w:pPr>
              <w:rPr>
                <w:b/>
                <w:bCs/>
              </w:rPr>
            </w:pPr>
            <w:r w:rsidRPr="00850FF4">
              <w:rPr>
                <w:b/>
                <w:bCs/>
                <w:sz w:val="22"/>
                <w:szCs w:val="22"/>
              </w:rPr>
              <w:t>ВСЕГО ДОХОДОВ</w:t>
            </w:r>
          </w:p>
        </w:tc>
        <w:tc>
          <w:tcPr>
            <w:tcW w:w="2076"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rPr>
                <w:b/>
                <w:bCs/>
              </w:rPr>
            </w:pPr>
            <w:r w:rsidRPr="00850FF4">
              <w:rPr>
                <w:b/>
                <w:bCs/>
                <w:sz w:val="22"/>
                <w:szCs w:val="22"/>
              </w:rPr>
              <w:t>369 102,1</w:t>
            </w:r>
          </w:p>
        </w:tc>
      </w:tr>
    </w:tbl>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tbl>
      <w:tblPr>
        <w:tblW w:w="10000" w:type="dxa"/>
        <w:tblInd w:w="93" w:type="dxa"/>
        <w:tblLook w:val="04A0"/>
      </w:tblPr>
      <w:tblGrid>
        <w:gridCol w:w="2740"/>
        <w:gridCol w:w="5540"/>
        <w:gridCol w:w="1720"/>
      </w:tblGrid>
      <w:tr w:rsidR="00850FF4" w:rsidRPr="00850FF4" w:rsidTr="00850FF4">
        <w:trPr>
          <w:trHeight w:val="1500"/>
        </w:trPr>
        <w:tc>
          <w:tcPr>
            <w:tcW w:w="10000" w:type="dxa"/>
            <w:gridSpan w:val="3"/>
            <w:tcBorders>
              <w:top w:val="nil"/>
              <w:left w:val="nil"/>
              <w:bottom w:val="nil"/>
              <w:right w:val="nil"/>
            </w:tcBorders>
            <w:shd w:val="clear" w:color="auto" w:fill="auto"/>
            <w:vAlign w:val="bottom"/>
            <w:hideMark/>
          </w:tcPr>
          <w:p w:rsidR="00850FF4" w:rsidRPr="00850FF4" w:rsidRDefault="00850FF4" w:rsidP="00850FF4">
            <w:pPr>
              <w:jc w:val="right"/>
            </w:pPr>
            <w:bookmarkStart w:id="1" w:name="RANGE!A1:C12"/>
            <w:r w:rsidRPr="00850FF4">
              <w:rPr>
                <w:sz w:val="22"/>
                <w:szCs w:val="22"/>
              </w:rPr>
              <w:lastRenderedPageBreak/>
              <w:t>Приложение № 5</w:t>
            </w:r>
            <w:r w:rsidRPr="00850FF4">
              <w:rPr>
                <w:sz w:val="22"/>
                <w:szCs w:val="22"/>
              </w:rPr>
              <w:br/>
              <w:t xml:space="preserve">к решению совета депутатов МО </w:t>
            </w:r>
            <w:r w:rsidRPr="00850FF4">
              <w:rPr>
                <w:sz w:val="22"/>
                <w:szCs w:val="22"/>
              </w:rPr>
              <w:br/>
              <w:t xml:space="preserve">«Свердловское городское поселение» </w:t>
            </w:r>
            <w:r w:rsidRPr="00850FF4">
              <w:rPr>
                <w:sz w:val="22"/>
                <w:szCs w:val="22"/>
              </w:rPr>
              <w:br/>
            </w:r>
            <w:proofErr w:type="gramStart"/>
            <w:r w:rsidRPr="00850FF4">
              <w:rPr>
                <w:sz w:val="22"/>
                <w:szCs w:val="22"/>
              </w:rPr>
              <w:t>от</w:t>
            </w:r>
            <w:proofErr w:type="gramEnd"/>
            <w:r w:rsidRPr="00850FF4">
              <w:rPr>
                <w:sz w:val="22"/>
                <w:szCs w:val="22"/>
              </w:rPr>
              <w:t xml:space="preserve"> «____» ___________ № _____</w:t>
            </w:r>
            <w:bookmarkEnd w:id="1"/>
          </w:p>
        </w:tc>
      </w:tr>
      <w:tr w:rsidR="00850FF4" w:rsidRPr="00850FF4" w:rsidTr="00850FF4">
        <w:trPr>
          <w:trHeight w:val="315"/>
        </w:trPr>
        <w:tc>
          <w:tcPr>
            <w:tcW w:w="2740" w:type="dxa"/>
            <w:tcBorders>
              <w:top w:val="nil"/>
              <w:left w:val="nil"/>
              <w:bottom w:val="nil"/>
              <w:right w:val="nil"/>
            </w:tcBorders>
            <w:shd w:val="clear" w:color="auto" w:fill="auto"/>
            <w:noWrap/>
            <w:vAlign w:val="bottom"/>
            <w:hideMark/>
          </w:tcPr>
          <w:p w:rsidR="00850FF4" w:rsidRPr="00850FF4" w:rsidRDefault="00850FF4" w:rsidP="00850FF4"/>
        </w:tc>
        <w:tc>
          <w:tcPr>
            <w:tcW w:w="5540" w:type="dxa"/>
            <w:tcBorders>
              <w:top w:val="nil"/>
              <w:left w:val="nil"/>
              <w:bottom w:val="nil"/>
              <w:right w:val="nil"/>
            </w:tcBorders>
            <w:shd w:val="clear" w:color="auto" w:fill="auto"/>
            <w:noWrap/>
            <w:vAlign w:val="bottom"/>
            <w:hideMark/>
          </w:tcPr>
          <w:p w:rsidR="00850FF4" w:rsidRPr="00850FF4" w:rsidRDefault="00850FF4" w:rsidP="00850FF4"/>
        </w:tc>
        <w:tc>
          <w:tcPr>
            <w:tcW w:w="1720" w:type="dxa"/>
            <w:tcBorders>
              <w:top w:val="nil"/>
              <w:left w:val="nil"/>
              <w:bottom w:val="nil"/>
              <w:right w:val="nil"/>
            </w:tcBorders>
            <w:shd w:val="clear" w:color="auto" w:fill="auto"/>
            <w:noWrap/>
            <w:vAlign w:val="bottom"/>
            <w:hideMark/>
          </w:tcPr>
          <w:p w:rsidR="00850FF4" w:rsidRPr="00850FF4" w:rsidRDefault="00850FF4" w:rsidP="00850FF4"/>
        </w:tc>
      </w:tr>
      <w:tr w:rsidR="00850FF4" w:rsidRPr="00850FF4" w:rsidTr="00850FF4">
        <w:trPr>
          <w:trHeight w:val="945"/>
        </w:trPr>
        <w:tc>
          <w:tcPr>
            <w:tcW w:w="10000" w:type="dxa"/>
            <w:gridSpan w:val="3"/>
            <w:tcBorders>
              <w:top w:val="nil"/>
              <w:left w:val="nil"/>
              <w:bottom w:val="nil"/>
              <w:right w:val="nil"/>
            </w:tcBorders>
            <w:shd w:val="clear" w:color="auto" w:fill="auto"/>
            <w:vAlign w:val="bottom"/>
            <w:hideMark/>
          </w:tcPr>
          <w:p w:rsidR="00850FF4" w:rsidRPr="00850FF4" w:rsidRDefault="00850FF4" w:rsidP="00850FF4">
            <w:pPr>
              <w:jc w:val="center"/>
              <w:rPr>
                <w:b/>
                <w:bCs/>
              </w:rPr>
            </w:pPr>
            <w:r w:rsidRPr="00850FF4">
              <w:rPr>
                <w:b/>
                <w:bCs/>
                <w:sz w:val="22"/>
                <w:szCs w:val="22"/>
              </w:rPr>
              <w:t xml:space="preserve">Безвозмездные поступления, </w:t>
            </w:r>
            <w:r w:rsidRPr="00850FF4">
              <w:rPr>
                <w:b/>
                <w:bCs/>
                <w:sz w:val="22"/>
                <w:szCs w:val="22"/>
              </w:rPr>
              <w:br/>
              <w:t>планируемые к поступлению из других бюджетов бюджетной системы Российской Федерации в бюджет МО «Свердловское городское поселение» в 2018 году</w:t>
            </w:r>
          </w:p>
        </w:tc>
      </w:tr>
      <w:tr w:rsidR="00850FF4" w:rsidRPr="00850FF4" w:rsidTr="00850FF4">
        <w:trPr>
          <w:trHeight w:val="315"/>
        </w:trPr>
        <w:tc>
          <w:tcPr>
            <w:tcW w:w="2740" w:type="dxa"/>
            <w:tcBorders>
              <w:top w:val="nil"/>
              <w:left w:val="nil"/>
              <w:bottom w:val="nil"/>
              <w:right w:val="nil"/>
            </w:tcBorders>
            <w:shd w:val="clear" w:color="auto" w:fill="auto"/>
            <w:noWrap/>
            <w:vAlign w:val="bottom"/>
            <w:hideMark/>
          </w:tcPr>
          <w:p w:rsidR="00850FF4" w:rsidRPr="00850FF4" w:rsidRDefault="00850FF4" w:rsidP="00850FF4"/>
        </w:tc>
        <w:tc>
          <w:tcPr>
            <w:tcW w:w="5540" w:type="dxa"/>
            <w:tcBorders>
              <w:top w:val="nil"/>
              <w:left w:val="nil"/>
              <w:bottom w:val="nil"/>
              <w:right w:val="nil"/>
            </w:tcBorders>
            <w:shd w:val="clear" w:color="auto" w:fill="auto"/>
            <w:noWrap/>
            <w:vAlign w:val="bottom"/>
            <w:hideMark/>
          </w:tcPr>
          <w:p w:rsidR="00850FF4" w:rsidRPr="00850FF4" w:rsidRDefault="00850FF4" w:rsidP="00850FF4"/>
        </w:tc>
        <w:tc>
          <w:tcPr>
            <w:tcW w:w="1720" w:type="dxa"/>
            <w:tcBorders>
              <w:top w:val="nil"/>
              <w:left w:val="nil"/>
              <w:bottom w:val="nil"/>
              <w:right w:val="nil"/>
            </w:tcBorders>
            <w:shd w:val="clear" w:color="auto" w:fill="auto"/>
            <w:noWrap/>
            <w:vAlign w:val="bottom"/>
            <w:hideMark/>
          </w:tcPr>
          <w:p w:rsidR="00850FF4" w:rsidRPr="00850FF4" w:rsidRDefault="00850FF4" w:rsidP="00850FF4"/>
        </w:tc>
      </w:tr>
      <w:tr w:rsidR="00850FF4" w:rsidRPr="00850FF4" w:rsidTr="00850FF4">
        <w:trPr>
          <w:trHeight w:val="85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Код бюджетной классификации</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850FF4" w:rsidRPr="00850FF4" w:rsidRDefault="00850FF4" w:rsidP="00850FF4">
            <w:pPr>
              <w:jc w:val="center"/>
              <w:rPr>
                <w:b/>
                <w:bCs/>
              </w:rPr>
            </w:pPr>
            <w:r w:rsidRPr="00850FF4">
              <w:rPr>
                <w:b/>
                <w:bCs/>
                <w:sz w:val="22"/>
                <w:szCs w:val="22"/>
              </w:rPr>
              <w:t>Источники доходов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Сумма</w:t>
            </w:r>
            <w:r w:rsidRPr="00850FF4">
              <w:rPr>
                <w:b/>
                <w:bCs/>
                <w:sz w:val="22"/>
                <w:szCs w:val="22"/>
              </w:rPr>
              <w:br/>
              <w:t>(тыс. руб.)</w:t>
            </w:r>
          </w:p>
        </w:tc>
      </w:tr>
      <w:tr w:rsidR="00850FF4" w:rsidRPr="00850FF4" w:rsidTr="00850FF4">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2 02 35118 13 0000 151</w:t>
            </w:r>
          </w:p>
        </w:tc>
        <w:tc>
          <w:tcPr>
            <w:tcW w:w="554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487,0</w:t>
            </w:r>
          </w:p>
        </w:tc>
      </w:tr>
      <w:tr w:rsidR="00850FF4" w:rsidRPr="00850FF4" w:rsidTr="00850FF4">
        <w:trPr>
          <w:trHeight w:val="21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2 02 20216 13 0000 151</w:t>
            </w:r>
          </w:p>
        </w:tc>
        <w:tc>
          <w:tcPr>
            <w:tcW w:w="554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551,0</w:t>
            </w:r>
          </w:p>
        </w:tc>
      </w:tr>
      <w:tr w:rsidR="00850FF4" w:rsidRPr="00850FF4" w:rsidTr="00850FF4">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2.02.45160.13.0000.151</w:t>
            </w:r>
          </w:p>
        </w:tc>
        <w:tc>
          <w:tcPr>
            <w:tcW w:w="554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 на развитие общественной инфраструктуры муниципального значения городских и сельских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200,0</w:t>
            </w:r>
          </w:p>
        </w:tc>
      </w:tr>
      <w:tr w:rsidR="00850FF4" w:rsidRPr="00850FF4" w:rsidTr="00850FF4">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2 02 20077 13 0000 151</w:t>
            </w:r>
          </w:p>
        </w:tc>
        <w:tc>
          <w:tcPr>
            <w:tcW w:w="554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w:t>
            </w:r>
          </w:p>
        </w:tc>
        <w:tc>
          <w:tcPr>
            <w:tcW w:w="17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95,0</w:t>
            </w:r>
          </w:p>
        </w:tc>
      </w:tr>
      <w:tr w:rsidR="00850FF4" w:rsidRPr="00850FF4" w:rsidTr="00850FF4">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2 02 30024 13 0000 151</w:t>
            </w:r>
          </w:p>
        </w:tc>
        <w:tc>
          <w:tcPr>
            <w:tcW w:w="554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Субвенции бюджетам поселений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2,0</w:t>
            </w:r>
          </w:p>
        </w:tc>
      </w:tr>
      <w:tr w:rsidR="00850FF4" w:rsidRPr="00850FF4" w:rsidTr="00850FF4">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right"/>
            </w:pPr>
            <w:r w:rsidRPr="00850FF4">
              <w:rPr>
                <w:sz w:val="22"/>
                <w:szCs w:val="22"/>
              </w:rPr>
              <w:t xml:space="preserve"> 2 02 29999 13 0000 151 </w:t>
            </w:r>
          </w:p>
        </w:tc>
        <w:tc>
          <w:tcPr>
            <w:tcW w:w="554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Прочие субсидии бюджетам городских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850FF4" w:rsidRPr="00850FF4" w:rsidRDefault="00850FF4" w:rsidP="00850FF4">
            <w:pPr>
              <w:jc w:val="right"/>
            </w:pPr>
            <w:r w:rsidRPr="00850FF4">
              <w:rPr>
                <w:sz w:val="22"/>
                <w:szCs w:val="22"/>
              </w:rPr>
              <w:t>6 333,9</w:t>
            </w:r>
          </w:p>
        </w:tc>
      </w:tr>
      <w:tr w:rsidR="00850FF4" w:rsidRPr="00850FF4" w:rsidTr="00850FF4">
        <w:trPr>
          <w:trHeight w:val="315"/>
        </w:trPr>
        <w:tc>
          <w:tcPr>
            <w:tcW w:w="8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850FF4" w:rsidRPr="00850FF4" w:rsidRDefault="00850FF4" w:rsidP="00850FF4">
            <w:pPr>
              <w:rPr>
                <w:b/>
                <w:bCs/>
              </w:rPr>
            </w:pPr>
            <w:r w:rsidRPr="00850FF4">
              <w:rPr>
                <w:b/>
                <w:bCs/>
                <w:sz w:val="22"/>
                <w:szCs w:val="22"/>
              </w:rPr>
              <w:t>Всего безвозмездных поступлений:</w:t>
            </w:r>
          </w:p>
        </w:tc>
        <w:tc>
          <w:tcPr>
            <w:tcW w:w="1720" w:type="dxa"/>
            <w:tcBorders>
              <w:top w:val="nil"/>
              <w:left w:val="nil"/>
              <w:bottom w:val="single" w:sz="4" w:space="0" w:color="auto"/>
              <w:right w:val="single" w:sz="4" w:space="0" w:color="auto"/>
            </w:tcBorders>
            <w:shd w:val="clear" w:color="auto" w:fill="auto"/>
            <w:noWrap/>
            <w:vAlign w:val="center"/>
            <w:hideMark/>
          </w:tcPr>
          <w:p w:rsidR="00850FF4" w:rsidRPr="00850FF4" w:rsidRDefault="00850FF4" w:rsidP="00850FF4">
            <w:pPr>
              <w:jc w:val="right"/>
              <w:rPr>
                <w:b/>
                <w:bCs/>
              </w:rPr>
            </w:pPr>
            <w:r w:rsidRPr="00850FF4">
              <w:rPr>
                <w:b/>
                <w:bCs/>
                <w:sz w:val="22"/>
                <w:szCs w:val="22"/>
              </w:rPr>
              <w:t>7 668,9</w:t>
            </w:r>
          </w:p>
        </w:tc>
      </w:tr>
    </w:tbl>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850FF4" w:rsidRDefault="00850FF4"/>
    <w:p w:rsidR="0035431B" w:rsidRDefault="0035431B"/>
    <w:p w:rsidR="0035431B" w:rsidRDefault="0035431B"/>
    <w:p w:rsidR="0035431B" w:rsidRDefault="0035431B"/>
    <w:p w:rsidR="0035431B" w:rsidRDefault="0035431B"/>
    <w:tbl>
      <w:tblPr>
        <w:tblW w:w="10776" w:type="dxa"/>
        <w:tblInd w:w="93" w:type="dxa"/>
        <w:tblLook w:val="04A0"/>
      </w:tblPr>
      <w:tblGrid>
        <w:gridCol w:w="4580"/>
        <w:gridCol w:w="980"/>
        <w:gridCol w:w="1328"/>
        <w:gridCol w:w="1540"/>
        <w:gridCol w:w="988"/>
        <w:gridCol w:w="1360"/>
      </w:tblGrid>
      <w:tr w:rsidR="00850FF4" w:rsidRPr="00850FF4" w:rsidTr="00D55D53">
        <w:trPr>
          <w:trHeight w:val="1500"/>
        </w:trPr>
        <w:tc>
          <w:tcPr>
            <w:tcW w:w="10776" w:type="dxa"/>
            <w:gridSpan w:val="6"/>
            <w:tcBorders>
              <w:top w:val="nil"/>
              <w:left w:val="nil"/>
              <w:bottom w:val="nil"/>
              <w:right w:val="nil"/>
            </w:tcBorders>
            <w:shd w:val="clear" w:color="000000" w:fill="FFFFFF"/>
            <w:vAlign w:val="bottom"/>
            <w:hideMark/>
          </w:tcPr>
          <w:p w:rsidR="00850FF4" w:rsidRPr="00850FF4" w:rsidRDefault="00850FF4" w:rsidP="00850FF4">
            <w:pPr>
              <w:jc w:val="right"/>
            </w:pPr>
            <w:bookmarkStart w:id="2" w:name="RANGE!A1:G255"/>
            <w:r w:rsidRPr="00850FF4">
              <w:rPr>
                <w:sz w:val="22"/>
                <w:szCs w:val="22"/>
              </w:rPr>
              <w:lastRenderedPageBreak/>
              <w:t>Приложение № 7</w:t>
            </w:r>
            <w:r w:rsidRPr="00850FF4">
              <w:rPr>
                <w:sz w:val="22"/>
                <w:szCs w:val="22"/>
              </w:rPr>
              <w:br/>
              <w:t xml:space="preserve">к решению совета депутатов МО </w:t>
            </w:r>
            <w:r w:rsidRPr="00850FF4">
              <w:rPr>
                <w:sz w:val="22"/>
                <w:szCs w:val="22"/>
              </w:rPr>
              <w:br/>
              <w:t xml:space="preserve">«Свердловское городское поселение» </w:t>
            </w:r>
            <w:r w:rsidRPr="00850FF4">
              <w:rPr>
                <w:sz w:val="22"/>
                <w:szCs w:val="22"/>
              </w:rPr>
              <w:br/>
            </w:r>
            <w:proofErr w:type="gramStart"/>
            <w:r w:rsidRPr="00850FF4">
              <w:rPr>
                <w:sz w:val="22"/>
                <w:szCs w:val="22"/>
              </w:rPr>
              <w:t>от</w:t>
            </w:r>
            <w:proofErr w:type="gramEnd"/>
            <w:r w:rsidRPr="00850FF4">
              <w:rPr>
                <w:sz w:val="22"/>
                <w:szCs w:val="22"/>
              </w:rPr>
              <w:t xml:space="preserve"> «____» ___________ № _____</w:t>
            </w:r>
            <w:bookmarkEnd w:id="2"/>
          </w:p>
        </w:tc>
      </w:tr>
      <w:tr w:rsidR="00850FF4" w:rsidRPr="00850FF4" w:rsidTr="00D55D53">
        <w:trPr>
          <w:trHeight w:val="1740"/>
        </w:trPr>
        <w:tc>
          <w:tcPr>
            <w:tcW w:w="10776" w:type="dxa"/>
            <w:gridSpan w:val="6"/>
            <w:tcBorders>
              <w:top w:val="nil"/>
              <w:left w:val="nil"/>
              <w:bottom w:val="nil"/>
              <w:right w:val="nil"/>
            </w:tcBorders>
            <w:shd w:val="clear" w:color="000000" w:fill="FFFFFF"/>
            <w:vAlign w:val="bottom"/>
            <w:hideMark/>
          </w:tcPr>
          <w:p w:rsidR="00850FF4" w:rsidRPr="00850FF4" w:rsidRDefault="00850FF4" w:rsidP="00850FF4">
            <w:pPr>
              <w:jc w:val="center"/>
              <w:rPr>
                <w:b/>
                <w:bCs/>
              </w:rPr>
            </w:pPr>
            <w:r w:rsidRPr="00850FF4">
              <w:rPr>
                <w:b/>
                <w:bCs/>
                <w:sz w:val="22"/>
                <w:szCs w:val="22"/>
              </w:rPr>
              <w:t>РАСПРЕДЕЛЕНИЕ</w:t>
            </w:r>
            <w:r w:rsidRPr="00850FF4">
              <w:rPr>
                <w:b/>
                <w:bCs/>
                <w:sz w:val="22"/>
                <w:szCs w:val="22"/>
              </w:rPr>
              <w:br/>
              <w:t xml:space="preserve">бюджетных ассигнований по разделам, подразделам, целевым статьям (муниципальным программам МО «Свердловское городское поселение» Ленинградской области и непрограммным направлениям деятельности), группам и подгруппам </w:t>
            </w:r>
            <w:proofErr w:type="gramStart"/>
            <w:r w:rsidRPr="00850FF4">
              <w:rPr>
                <w:b/>
                <w:bCs/>
                <w:sz w:val="22"/>
                <w:szCs w:val="22"/>
              </w:rPr>
              <w:t>видов расходов классификации расходов бюджетов</w:t>
            </w:r>
            <w:proofErr w:type="gramEnd"/>
            <w:r w:rsidRPr="00850FF4">
              <w:rPr>
                <w:b/>
                <w:bCs/>
                <w:sz w:val="22"/>
                <w:szCs w:val="22"/>
              </w:rPr>
              <w:t xml:space="preserve"> на 2018 год</w:t>
            </w:r>
          </w:p>
        </w:tc>
      </w:tr>
      <w:tr w:rsidR="00850FF4" w:rsidRPr="00850FF4" w:rsidTr="00D55D53">
        <w:trPr>
          <w:trHeight w:val="300"/>
        </w:trPr>
        <w:tc>
          <w:tcPr>
            <w:tcW w:w="4580" w:type="dxa"/>
            <w:tcBorders>
              <w:top w:val="nil"/>
              <w:left w:val="nil"/>
              <w:bottom w:val="nil"/>
              <w:right w:val="nil"/>
            </w:tcBorders>
            <w:shd w:val="clear" w:color="000000" w:fill="FFFFFF"/>
            <w:noWrap/>
            <w:vAlign w:val="bottom"/>
            <w:hideMark/>
          </w:tcPr>
          <w:p w:rsidR="00850FF4" w:rsidRPr="00850FF4" w:rsidRDefault="00850FF4" w:rsidP="00850FF4">
            <w:r w:rsidRPr="00850FF4">
              <w:rPr>
                <w:sz w:val="22"/>
                <w:szCs w:val="22"/>
              </w:rPr>
              <w:t> </w:t>
            </w:r>
          </w:p>
        </w:tc>
        <w:tc>
          <w:tcPr>
            <w:tcW w:w="980" w:type="dxa"/>
            <w:tcBorders>
              <w:top w:val="nil"/>
              <w:left w:val="nil"/>
              <w:bottom w:val="nil"/>
              <w:right w:val="nil"/>
            </w:tcBorders>
            <w:shd w:val="clear" w:color="000000" w:fill="FFFFFF"/>
            <w:noWrap/>
            <w:vAlign w:val="bottom"/>
            <w:hideMark/>
          </w:tcPr>
          <w:p w:rsidR="00850FF4" w:rsidRPr="00850FF4" w:rsidRDefault="00850FF4" w:rsidP="00850FF4">
            <w:pPr>
              <w:jc w:val="center"/>
            </w:pPr>
            <w:r w:rsidRPr="00850FF4">
              <w:rPr>
                <w:sz w:val="22"/>
                <w:szCs w:val="22"/>
              </w:rPr>
              <w:t> </w:t>
            </w:r>
          </w:p>
        </w:tc>
        <w:tc>
          <w:tcPr>
            <w:tcW w:w="1328" w:type="dxa"/>
            <w:tcBorders>
              <w:top w:val="nil"/>
              <w:left w:val="nil"/>
              <w:bottom w:val="nil"/>
              <w:right w:val="nil"/>
            </w:tcBorders>
            <w:shd w:val="clear" w:color="000000" w:fill="FFFFFF"/>
            <w:noWrap/>
            <w:vAlign w:val="bottom"/>
            <w:hideMark/>
          </w:tcPr>
          <w:p w:rsidR="00850FF4" w:rsidRPr="00850FF4" w:rsidRDefault="00850FF4" w:rsidP="00850FF4">
            <w:pPr>
              <w:jc w:val="center"/>
            </w:pPr>
            <w:r w:rsidRPr="00850FF4">
              <w:rPr>
                <w:sz w:val="22"/>
                <w:szCs w:val="22"/>
              </w:rPr>
              <w:t> </w:t>
            </w:r>
          </w:p>
        </w:tc>
        <w:tc>
          <w:tcPr>
            <w:tcW w:w="1540" w:type="dxa"/>
            <w:tcBorders>
              <w:top w:val="nil"/>
              <w:left w:val="nil"/>
              <w:bottom w:val="nil"/>
              <w:right w:val="nil"/>
            </w:tcBorders>
            <w:shd w:val="clear" w:color="000000" w:fill="FFFFFF"/>
            <w:noWrap/>
            <w:vAlign w:val="bottom"/>
            <w:hideMark/>
          </w:tcPr>
          <w:p w:rsidR="00850FF4" w:rsidRPr="00850FF4" w:rsidRDefault="00850FF4" w:rsidP="00850FF4">
            <w:pPr>
              <w:jc w:val="right"/>
            </w:pPr>
            <w:r w:rsidRPr="00850FF4">
              <w:rPr>
                <w:sz w:val="22"/>
                <w:szCs w:val="22"/>
              </w:rPr>
              <w:t> </w:t>
            </w:r>
          </w:p>
        </w:tc>
        <w:tc>
          <w:tcPr>
            <w:tcW w:w="988" w:type="dxa"/>
            <w:tcBorders>
              <w:top w:val="nil"/>
              <w:left w:val="nil"/>
              <w:bottom w:val="nil"/>
              <w:right w:val="nil"/>
            </w:tcBorders>
            <w:shd w:val="clear" w:color="000000" w:fill="FFFFFF"/>
            <w:noWrap/>
            <w:vAlign w:val="bottom"/>
            <w:hideMark/>
          </w:tcPr>
          <w:p w:rsidR="00850FF4" w:rsidRPr="00850FF4" w:rsidRDefault="00850FF4" w:rsidP="00850FF4">
            <w:r w:rsidRPr="00850FF4">
              <w:rPr>
                <w:sz w:val="22"/>
                <w:szCs w:val="22"/>
              </w:rPr>
              <w:t> </w:t>
            </w:r>
          </w:p>
        </w:tc>
        <w:tc>
          <w:tcPr>
            <w:tcW w:w="1360" w:type="dxa"/>
            <w:tcBorders>
              <w:top w:val="nil"/>
              <w:left w:val="nil"/>
              <w:bottom w:val="nil"/>
              <w:right w:val="nil"/>
            </w:tcBorders>
            <w:shd w:val="clear" w:color="000000" w:fill="FFFFFF"/>
            <w:noWrap/>
            <w:vAlign w:val="bottom"/>
            <w:hideMark/>
          </w:tcPr>
          <w:p w:rsidR="00850FF4" w:rsidRPr="00850FF4" w:rsidRDefault="00850FF4" w:rsidP="00850FF4">
            <w:pPr>
              <w:jc w:val="right"/>
            </w:pPr>
            <w:r w:rsidRPr="00850FF4">
              <w:rPr>
                <w:sz w:val="22"/>
                <w:szCs w:val="22"/>
              </w:rPr>
              <w:t> </w:t>
            </w:r>
          </w:p>
        </w:tc>
      </w:tr>
      <w:tr w:rsidR="00850FF4" w:rsidRPr="00850FF4" w:rsidTr="00D55D53">
        <w:trPr>
          <w:trHeight w:val="855"/>
        </w:trPr>
        <w:tc>
          <w:tcPr>
            <w:tcW w:w="4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 xml:space="preserve">Наименование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Код раздела</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Код подраздела</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Код целевой статьи</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Код вида расхода</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 xml:space="preserve">2018                  Сумма </w:t>
            </w:r>
            <w:r w:rsidRPr="00850FF4">
              <w:rPr>
                <w:b/>
                <w:bCs/>
                <w:sz w:val="22"/>
                <w:szCs w:val="22"/>
              </w:rPr>
              <w:br/>
              <w:t>(тыс. руб.)</w:t>
            </w:r>
          </w:p>
        </w:tc>
      </w:tr>
      <w:tr w:rsidR="00850FF4"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rPr>
                <w:b/>
                <w:bCs/>
              </w:rPr>
            </w:pPr>
            <w:r w:rsidRPr="00850FF4">
              <w:rPr>
                <w:b/>
                <w:bCs/>
                <w:sz w:val="22"/>
                <w:szCs w:val="22"/>
              </w:rPr>
              <w:t>Общегосударственные вопросы</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rPr>
                <w:b/>
                <w:bCs/>
              </w:rPr>
            </w:pPr>
            <w:r w:rsidRPr="00850FF4">
              <w:rPr>
                <w:b/>
                <w:bCs/>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72 718,0</w:t>
            </w:r>
          </w:p>
        </w:tc>
      </w:tr>
      <w:tr w:rsidR="00850FF4" w:rsidRPr="00850FF4" w:rsidTr="00D55D53">
        <w:trPr>
          <w:trHeight w:val="702"/>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outlineLvl w:val="0"/>
              <w:rPr>
                <w:b/>
                <w:bCs/>
              </w:rPr>
            </w:pPr>
            <w:r w:rsidRPr="00850FF4">
              <w:rPr>
                <w:b/>
                <w:bCs/>
                <w:sz w:val="22"/>
                <w:szCs w:val="22"/>
              </w:rPr>
              <w:t>Совет депутатов МО «Свердловское городское поселение»</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outlineLvl w:val="0"/>
              <w:rPr>
                <w:b/>
                <w:bCs/>
              </w:rPr>
            </w:pPr>
            <w:r w:rsidRPr="00850FF4">
              <w:rPr>
                <w:b/>
                <w:bCs/>
                <w:sz w:val="22"/>
                <w:szCs w:val="22"/>
              </w:rPr>
              <w:t>9 150,0</w:t>
            </w:r>
          </w:p>
        </w:tc>
      </w:tr>
      <w:tr w:rsidR="00850FF4" w:rsidRPr="00850FF4" w:rsidTr="00D55D53">
        <w:trPr>
          <w:trHeight w:val="5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outlineLvl w:val="0"/>
              <w:rPr>
                <w:b/>
                <w:bCs/>
              </w:rPr>
            </w:pPr>
            <w:r w:rsidRPr="00850FF4">
              <w:rPr>
                <w:b/>
                <w:bCs/>
                <w:sz w:val="22"/>
                <w:szCs w:val="22"/>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82 0 00 00000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outlineLvl w:val="0"/>
              <w:rPr>
                <w:b/>
                <w:bCs/>
              </w:rPr>
            </w:pPr>
            <w:r w:rsidRPr="00850FF4">
              <w:rPr>
                <w:b/>
                <w:bCs/>
                <w:sz w:val="22"/>
                <w:szCs w:val="22"/>
              </w:rPr>
              <w:t> </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Обеспечение деятельности высшего должностного лица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82 1 00 00000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2 758,0</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Непрограммные расходы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82 1 01 00000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2 758,0</w:t>
            </w:r>
          </w:p>
        </w:tc>
      </w:tr>
      <w:tr w:rsidR="00850FF4"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82 1 01 02130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2 758,0</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82 1 01 02130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2 758,0</w:t>
            </w:r>
          </w:p>
        </w:tc>
      </w:tr>
      <w:tr w:rsidR="00850FF4"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82 2 00 00000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6 392,0</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Непрограммные расходы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82 2 01 00000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6 392,0</w:t>
            </w:r>
          </w:p>
        </w:tc>
      </w:tr>
      <w:tr w:rsidR="00850FF4" w:rsidRPr="00850FF4" w:rsidTr="00D55D53">
        <w:trPr>
          <w:trHeight w:val="15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82 2 01 02120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2 597,0</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82 2 01 02120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2 597,0</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Обеспечение деятельности центрального аппарата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82 3 00 00000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 </w:t>
            </w:r>
          </w:p>
        </w:tc>
      </w:tr>
      <w:tr w:rsidR="00850FF4"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 xml:space="preserve">Непрограммные расходы </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 </w:t>
            </w:r>
          </w:p>
        </w:tc>
      </w:tr>
      <w:tr w:rsidR="00850FF4"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lastRenderedPageBreak/>
              <w:t>Расходы на выплаты центральному аппарату в рамках непрограммных расходов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82 3 01 02140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3 390,0</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82 3 01 02140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3 390,0</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обеспечение функций центрального аппарата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82 3 01 02150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B324CA">
            <w:pPr>
              <w:jc w:val="right"/>
              <w:rPr>
                <w:b/>
                <w:bCs/>
              </w:rPr>
            </w:pPr>
            <w:r w:rsidRPr="00850FF4">
              <w:rPr>
                <w:b/>
                <w:bCs/>
                <w:sz w:val="22"/>
                <w:szCs w:val="22"/>
              </w:rPr>
              <w:t>31</w:t>
            </w:r>
            <w:r w:rsidR="00B324CA">
              <w:rPr>
                <w:b/>
                <w:bCs/>
                <w:sz w:val="22"/>
                <w:szCs w:val="22"/>
              </w:rPr>
              <w:t>3</w:t>
            </w:r>
            <w:r w:rsidRPr="00850FF4">
              <w:rPr>
                <w:b/>
                <w:bCs/>
                <w:sz w:val="22"/>
                <w:szCs w:val="22"/>
              </w:rPr>
              <w:t>,</w:t>
            </w:r>
            <w:r w:rsidR="00B324CA">
              <w:rPr>
                <w:b/>
                <w:bCs/>
                <w:sz w:val="22"/>
                <w:szCs w:val="22"/>
              </w:rPr>
              <w:t>5</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82 3 01 02150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B324CA">
            <w:pPr>
              <w:jc w:val="right"/>
            </w:pPr>
            <w:r w:rsidRPr="00850FF4">
              <w:rPr>
                <w:sz w:val="22"/>
                <w:szCs w:val="22"/>
              </w:rPr>
              <w:t>31</w:t>
            </w:r>
            <w:r w:rsidR="00B324CA">
              <w:rPr>
                <w:sz w:val="22"/>
                <w:szCs w:val="22"/>
              </w:rPr>
              <w:t>3</w:t>
            </w:r>
            <w:r w:rsidRPr="00850FF4">
              <w:rPr>
                <w:sz w:val="22"/>
                <w:szCs w:val="22"/>
              </w:rPr>
              <w:t>,</w:t>
            </w:r>
            <w:r w:rsidR="00B324CA">
              <w:rPr>
                <w:sz w:val="22"/>
                <w:szCs w:val="22"/>
              </w:rPr>
              <w:t>5</w:t>
            </w:r>
          </w:p>
        </w:tc>
      </w:tr>
      <w:tr w:rsidR="00850FF4"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Безвозмездные перечисления бюджетам</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82 3 01 02110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B324CA" w:rsidP="00850FF4">
            <w:pPr>
              <w:jc w:val="right"/>
              <w:rPr>
                <w:b/>
                <w:bCs/>
              </w:rPr>
            </w:pPr>
            <w:r>
              <w:rPr>
                <w:b/>
                <w:bCs/>
                <w:sz w:val="22"/>
                <w:szCs w:val="22"/>
              </w:rPr>
              <w:t>91,5</w:t>
            </w:r>
          </w:p>
        </w:tc>
      </w:tr>
      <w:tr w:rsidR="00850FF4"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Иные межбюджетные трансферты</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82 3 01 02110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B324CA" w:rsidP="00B324CA">
            <w:pPr>
              <w:jc w:val="right"/>
            </w:pPr>
            <w:r>
              <w:rPr>
                <w:sz w:val="22"/>
                <w:szCs w:val="22"/>
              </w:rPr>
              <w:t>91,5</w:t>
            </w:r>
          </w:p>
        </w:tc>
      </w:tr>
      <w:tr w:rsidR="00850FF4" w:rsidRPr="00850FF4" w:rsidTr="00D55D53">
        <w:trPr>
          <w:trHeight w:val="6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outlineLvl w:val="0"/>
              <w:rPr>
                <w:b/>
                <w:bCs/>
              </w:rPr>
            </w:pPr>
            <w:r w:rsidRPr="00850FF4">
              <w:rPr>
                <w:b/>
                <w:bCs/>
                <w:sz w:val="22"/>
                <w:szCs w:val="22"/>
              </w:rPr>
              <w:t>Администрация МО «Свердловское городское поселение»</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outlineLvl w:val="0"/>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outlineLvl w:val="0"/>
              <w:rPr>
                <w:b/>
                <w:bCs/>
              </w:rPr>
            </w:pPr>
            <w:r w:rsidRPr="00850FF4">
              <w:rPr>
                <w:b/>
                <w:bCs/>
                <w:sz w:val="22"/>
                <w:szCs w:val="22"/>
              </w:rPr>
              <w:t>62 568,0</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Обеспечение деятельности аппаратов местных администраций</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82 4 00 00000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 </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Непрограммные расходы администрации муниципального образования в сфере общегосударственных вопросов</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82 4 01 00000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 </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центральному аппарату в рамках непрограммных расходов местных администраций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82 4 01 01140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48 546,9</w:t>
            </w:r>
          </w:p>
        </w:tc>
      </w:tr>
      <w:tr w:rsidR="00850FF4"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82 4 01 01140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48 546,9</w:t>
            </w:r>
          </w:p>
        </w:tc>
      </w:tr>
      <w:tr w:rsidR="00850FF4" w:rsidRPr="00850FF4" w:rsidTr="00D55D53">
        <w:trPr>
          <w:trHeight w:val="9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Функционирование центрального аппарата местных администраций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9 997,8</w:t>
            </w:r>
          </w:p>
        </w:tc>
      </w:tr>
      <w:tr w:rsidR="00850FF4"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8 824,4</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D5262">
            <w:pPr>
              <w:jc w:val="both"/>
            </w:pPr>
            <w:r w:rsidRPr="00850FF4">
              <w:rPr>
                <w:sz w:val="22"/>
                <w:szCs w:val="22"/>
              </w:rPr>
              <w:t>Исполнение судебных актов Российской Федерации</w:t>
            </w:r>
            <w:r w:rsidRPr="00850FF4">
              <w:rPr>
                <w:sz w:val="22"/>
                <w:szCs w:val="22"/>
              </w:rPr>
              <w:br w:type="page"/>
              <w:t>и мировых соглашений по возмещению причиненного вреда</w:t>
            </w:r>
            <w:r w:rsidRPr="00850FF4">
              <w:rPr>
                <w:sz w:val="22"/>
                <w:szCs w:val="22"/>
              </w:rPr>
              <w:br w:type="page"/>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D5262">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D5262">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D5262">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D5262">
            <w:pPr>
              <w:jc w:val="center"/>
            </w:pPr>
            <w:r w:rsidRPr="00850FF4">
              <w:rPr>
                <w:sz w:val="22"/>
                <w:szCs w:val="22"/>
              </w:rPr>
              <w:t>830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D5262">
            <w:pPr>
              <w:jc w:val="center"/>
            </w:pPr>
            <w:r>
              <w:rPr>
                <w:sz w:val="22"/>
                <w:szCs w:val="22"/>
              </w:rPr>
              <w:t xml:space="preserve">           </w:t>
            </w:r>
            <w:r w:rsidRPr="00850FF4">
              <w:rPr>
                <w:sz w:val="22"/>
                <w:szCs w:val="22"/>
              </w:rPr>
              <w:t>756,7</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Уплата налогов, сборов и иных платежей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850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416,8</w:t>
            </w:r>
          </w:p>
        </w:tc>
      </w:tr>
      <w:tr w:rsidR="00D55D53" w:rsidRPr="00850FF4" w:rsidTr="00D55D53">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Обеспечение деятельности главы администрации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82 5 00 00000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3 240,0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82 5 01 00000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3 240,0</w:t>
            </w:r>
          </w:p>
        </w:tc>
      </w:tr>
      <w:tr w:rsidR="00D55D53"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82 5 01 01280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3 240,0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82 5 01 01280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3 240,0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Передача полномочий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82 6 00 00000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783,4</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82 6 01 00000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783,4</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Безвозмездные перечисления бюджетам (передача отдельных бюджетных полномочий)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82 6 01 01010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783,4</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межбюджетные трансферты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82 6 01 01010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783,4</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Резервный фонд администрации муниципального образования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82 7 00 00000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1 000,0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Резервные фонды местных администраций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82 7 01 00000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1 000,0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Резервные средства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82 7 01 01020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870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1 000,0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Другие общегосударственные вопросы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14 725,3</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13 525,3</w:t>
            </w:r>
          </w:p>
        </w:tc>
      </w:tr>
      <w:tr w:rsidR="00D55D53" w:rsidRPr="00850FF4" w:rsidTr="00D55D53">
        <w:trPr>
          <w:trHeight w:val="9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82 8 01 01160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12 324,6</w:t>
            </w:r>
          </w:p>
        </w:tc>
      </w:tr>
      <w:tr w:rsidR="00D55D53" w:rsidRPr="00850FF4" w:rsidTr="00D55D53">
        <w:trPr>
          <w:trHeight w:val="6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82 8 01 01160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11 644,5</w:t>
            </w:r>
          </w:p>
        </w:tc>
      </w:tr>
      <w:tr w:rsidR="00D55D53" w:rsidRPr="00850FF4" w:rsidTr="00D55D53">
        <w:trPr>
          <w:trHeight w:val="9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82 8 01 01160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680,0</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Реализация государственных функций, связанных с общегосударственным управлением</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82 8 01 01040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1 200,7</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1 175,0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Уплата налогов, сборов и иных платежей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82 8 01 01040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850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25,7</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1 200,0</w:t>
            </w:r>
          </w:p>
        </w:tc>
      </w:tr>
      <w:tr w:rsidR="00D55D53" w:rsidRPr="00850FF4" w:rsidTr="00D55D53">
        <w:trPr>
          <w:trHeight w:val="14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«Развитие межмуниципального, межконфессионального и международного сотрудничества МО «Свердловское городское поселение» на 2018 - 2020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связанные с выполнением ОМСУ своих полномочий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100,0</w:t>
            </w:r>
          </w:p>
        </w:tc>
      </w:tr>
      <w:tr w:rsidR="00D55D53" w:rsidRPr="00850FF4" w:rsidTr="00D55D53">
        <w:trPr>
          <w:trHeight w:val="9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"Развитие муниципальной службы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развитию муниципальной службы в муниципальном образовании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600,0</w:t>
            </w:r>
          </w:p>
        </w:tc>
      </w:tr>
      <w:tr w:rsidR="00D55D53" w:rsidRPr="00850FF4" w:rsidTr="00D55D53">
        <w:trPr>
          <w:trHeight w:val="6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Расходы, связанные с развитием муниципальной службы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600,0</w:t>
            </w:r>
          </w:p>
        </w:tc>
      </w:tr>
      <w:tr w:rsidR="00D55D53" w:rsidRPr="00850FF4" w:rsidTr="00D55D53">
        <w:trPr>
          <w:trHeight w:val="18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"Поддержка общественной организации ветеранов (пенсионеров) войны, труда, вооруженных сил и правоохранительных органов на территории МО "Свердловское городское поселение" на 2018 - 2020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500,0</w:t>
            </w:r>
          </w:p>
        </w:tc>
      </w:tr>
      <w:tr w:rsidR="00D55D53" w:rsidRPr="00850FF4" w:rsidTr="00D55D53">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Основные мероприятия по обеспечению поддержки общественной организации ветеранов (пенсионеров) войны, труда, вооруженных сил и правоохранительных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500,0</w:t>
            </w:r>
          </w:p>
        </w:tc>
      </w:tr>
      <w:tr w:rsidR="00D55D53" w:rsidRPr="00850FF4" w:rsidTr="00D55D53">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Приобретение товаров, работ, услуг в пользу граждан в целях их социального обеспечения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84 7 01 01040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500,0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Национальная оборона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487,0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487,0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Непрограммные расходы администрации муниципального образования по мобилизационной и вневойсковой подготовке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487,0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82 9 01 51180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487,0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82 9 01 51180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487,0</w:t>
            </w:r>
          </w:p>
        </w:tc>
      </w:tr>
      <w:tr w:rsidR="00D55D53" w:rsidRPr="00850FF4" w:rsidTr="00D55D53">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16 468,9</w:t>
            </w:r>
          </w:p>
        </w:tc>
      </w:tr>
      <w:tr w:rsidR="00D55D53" w:rsidRPr="00850FF4" w:rsidTr="00D55D53">
        <w:trPr>
          <w:trHeight w:val="9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9 941,9</w:t>
            </w:r>
          </w:p>
        </w:tc>
      </w:tr>
      <w:tr w:rsidR="00D55D53" w:rsidRPr="00850FF4" w:rsidTr="00D55D53">
        <w:trPr>
          <w:trHeight w:val="8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«Безопасный город»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9 941,9</w:t>
            </w:r>
          </w:p>
        </w:tc>
      </w:tr>
      <w:tr w:rsidR="00D55D53" w:rsidRPr="00850FF4" w:rsidTr="00D55D53">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 xml:space="preserve">Раздел «Обеспечение первичных мер пожарной безопасности»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71 1 00 00000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750,0</w:t>
            </w:r>
          </w:p>
        </w:tc>
      </w:tr>
      <w:tr w:rsidR="00D55D53" w:rsidRPr="00850FF4" w:rsidTr="00D55D53">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обеспечению пожарной безопасности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71 1 01 00000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750,0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обеспечение мероприятия по пожарной безопасности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71 1 01 42180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750,0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71 1 01 42180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750,0</w:t>
            </w:r>
          </w:p>
        </w:tc>
      </w:tr>
      <w:tr w:rsidR="00D55D53" w:rsidRPr="00850FF4" w:rsidTr="00D55D53">
        <w:trPr>
          <w:trHeight w:val="14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lastRenderedPageBreak/>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4 425,5</w:t>
            </w:r>
          </w:p>
        </w:tc>
      </w:tr>
      <w:tr w:rsidR="00D55D53" w:rsidRPr="00850FF4" w:rsidTr="00D55D53">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защите территорий от чрезвычайных ситуаций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300,0</w:t>
            </w:r>
          </w:p>
        </w:tc>
      </w:tr>
      <w:tr w:rsidR="00D55D53" w:rsidRPr="00850FF4" w:rsidTr="00D55D53">
        <w:trPr>
          <w:trHeight w:val="6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защиту территорий от чрезвычайных ситуаций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71 2 01 03220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300,0</w:t>
            </w:r>
          </w:p>
        </w:tc>
      </w:tr>
      <w:tr w:rsidR="00D55D53" w:rsidRPr="00850FF4" w:rsidTr="00D55D53">
        <w:trPr>
          <w:trHeight w:val="9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71 2 01 03220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300,0</w:t>
            </w:r>
          </w:p>
        </w:tc>
      </w:tr>
      <w:tr w:rsidR="00D55D53" w:rsidRPr="00850FF4" w:rsidTr="00D55D53">
        <w:trPr>
          <w:trHeight w:val="6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гражданской обороне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71 2 02 00000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4 125,5</w:t>
            </w:r>
          </w:p>
        </w:tc>
      </w:tr>
      <w:tr w:rsidR="00D55D53" w:rsidRPr="00850FF4" w:rsidTr="00D55D53">
        <w:trPr>
          <w:trHeight w:val="6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обеспечение мероприятий по гражданской обороне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71 2 02 03219</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rPr>
                <w:sz w:val="20"/>
                <w:szCs w:val="20"/>
              </w:rPr>
            </w:pPr>
            <w:r w:rsidRPr="00850FF4">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4 125,5</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71 2 02 03219</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4 125,5</w:t>
            </w:r>
          </w:p>
        </w:tc>
      </w:tr>
      <w:tr w:rsidR="00D55D53" w:rsidRPr="00850FF4" w:rsidTr="00D55D53">
        <w:trPr>
          <w:trHeight w:val="12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Раздел "Осуществление мероприятий по обеспечению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71 3 00 00000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1 850,0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обеспечению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71 3 01 00000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1 850,0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обеспечение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71 3 01 42290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1 850,0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71 3 01 42290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1 850,0</w:t>
            </w:r>
          </w:p>
        </w:tc>
      </w:tr>
      <w:tr w:rsidR="00D55D53" w:rsidRPr="00850FF4" w:rsidTr="00D55D53">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rPr>
                <w:b/>
                <w:bCs/>
              </w:rPr>
            </w:pPr>
            <w:r w:rsidRPr="00850FF4">
              <w:rPr>
                <w:b/>
                <w:bCs/>
                <w:sz w:val="22"/>
                <w:szCs w:val="22"/>
              </w:rPr>
              <w:t>Раздел "Участие в профилактике терроризма и экстремизма"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2 916,4</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Основное мероприятие по профилактике терроризма и экстремизма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2 500,0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Расходы на профилактику терроризма и экстремизма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2 500,0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2 500,0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Организация деятельности добровольной народной дружины по охране общественного порядка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71 3 02 00000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416,4</w:t>
            </w:r>
          </w:p>
        </w:tc>
      </w:tr>
      <w:tr w:rsidR="00D55D53" w:rsidRPr="00850FF4" w:rsidTr="00D55D53">
        <w:trPr>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lastRenderedPageBreak/>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416,4</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Специальные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880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416,4</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6 527,0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82 8 01 71340</w:t>
            </w:r>
          </w:p>
        </w:tc>
        <w:tc>
          <w:tcPr>
            <w:tcW w:w="988"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rPr>
                <w:sz w:val="20"/>
                <w:szCs w:val="20"/>
              </w:rPr>
            </w:pPr>
            <w:r w:rsidRPr="00850FF4">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Выполнение государственных полномочий в сфере административных правонарушений</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82 8 01 71340</w:t>
            </w:r>
          </w:p>
        </w:tc>
        <w:tc>
          <w:tcPr>
            <w:tcW w:w="988"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rPr>
                <w:sz w:val="20"/>
                <w:szCs w:val="20"/>
              </w:rPr>
            </w:pPr>
            <w:r w:rsidRPr="00850FF4">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82 8 01 71340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6 525,0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6 525,0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5 650,0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865,0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14</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850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Национальная экономика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83 228,2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Дорожное хозяйство (дорожные фонды)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61 554,6</w:t>
            </w:r>
          </w:p>
        </w:tc>
      </w:tr>
      <w:tr w:rsidR="00D55D53" w:rsidRPr="00850FF4" w:rsidTr="00D55D53">
        <w:trPr>
          <w:trHeight w:val="226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72 0 00 00000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57 254,6</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развитию улично-дорожной сети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72 0 01 00000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57 254,6</w:t>
            </w:r>
          </w:p>
        </w:tc>
      </w:tr>
      <w:tr w:rsidR="00D55D53" w:rsidRPr="00850FF4" w:rsidTr="00D55D53">
        <w:trPr>
          <w:trHeight w:val="6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на капитальный ремонт и ремонт автомобильных дорог общего пользования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72 0 01 70140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551,0</w:t>
            </w:r>
          </w:p>
        </w:tc>
      </w:tr>
      <w:tr w:rsidR="00D55D53" w:rsidRPr="00850FF4" w:rsidTr="00D55D53">
        <w:trPr>
          <w:trHeight w:val="9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Прочая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72 0 01 70140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551,0</w:t>
            </w:r>
          </w:p>
        </w:tc>
      </w:tr>
      <w:tr w:rsidR="00D55D53" w:rsidRPr="00850FF4" w:rsidTr="00D55D53">
        <w:trPr>
          <w:trHeight w:val="12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72 0 01 40020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54 703,6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72 0 01 40020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54 703,6</w:t>
            </w:r>
          </w:p>
        </w:tc>
      </w:tr>
      <w:tr w:rsidR="00D55D53" w:rsidRPr="00850FF4" w:rsidTr="00D55D53">
        <w:trPr>
          <w:trHeight w:val="21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72 0 01 S0140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2 000,0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72 0 01 S0140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2 000,0</w:t>
            </w:r>
          </w:p>
        </w:tc>
      </w:tr>
      <w:tr w:rsidR="00D55D53" w:rsidRPr="00850FF4" w:rsidTr="00D55D53">
        <w:trPr>
          <w:trHeight w:val="12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«Обеспечение безопасности дорожного движения на территории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73 0 00 00000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4 300,0</w:t>
            </w:r>
          </w:p>
        </w:tc>
      </w:tr>
      <w:tr w:rsidR="00D55D53" w:rsidRPr="00850FF4" w:rsidTr="00D55D53">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на обеспечение безопасности дорожного движения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73 0 01 00000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4 300,0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обеспечение безопасности дорожного движения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09</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73 0 01 40220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4 300,0</w:t>
            </w:r>
          </w:p>
        </w:tc>
      </w:tr>
      <w:tr w:rsidR="00D55D53" w:rsidRPr="00850FF4" w:rsidTr="00D55D53">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21 673,7</w:t>
            </w:r>
          </w:p>
        </w:tc>
      </w:tr>
      <w:tr w:rsidR="00D55D53" w:rsidRPr="00850FF4" w:rsidTr="00D55D53">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«Имущественная политика и развитие градостроительства в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74 0 00 00000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21 673,7</w:t>
            </w:r>
          </w:p>
        </w:tc>
      </w:tr>
      <w:tr w:rsidR="00D55D53" w:rsidRPr="00850FF4" w:rsidTr="00D55D53">
        <w:trPr>
          <w:trHeight w:val="14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«Мероприятия по землеустройству, землепользованию и муниципальному имуществу в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74 1 00 00000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21 673,7</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землеустройству и землепользованию</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74 1 01 00000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21 673,7</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по землеустройству и землепользованию</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74 1 01 41390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21 673,7</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04</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74 1 01 41390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21 673,7</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Жилищно-коммунальное хозяйство и благоустройство</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344 067,2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Жилищное хозяйство</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56 929,9</w:t>
            </w:r>
          </w:p>
        </w:tc>
      </w:tr>
      <w:tr w:rsidR="00D55D53" w:rsidRPr="00850FF4" w:rsidTr="00D55D53">
        <w:trPr>
          <w:trHeight w:val="171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30 143,1</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Основное мероприятие по переселению граждан из аварийного жилищного фонда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30 143,1</w:t>
            </w:r>
          </w:p>
        </w:tc>
      </w:tr>
      <w:tr w:rsidR="00D55D53" w:rsidRPr="00850FF4" w:rsidTr="00D55D53">
        <w:trPr>
          <w:trHeight w:val="21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75 0 01 90010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13 509,2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75 0 01 90010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13 509,2</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на переселение граждан из аварийного жилищного фонд</w:t>
            </w:r>
            <w:proofErr w:type="gramStart"/>
            <w:r w:rsidRPr="00850FF4">
              <w:rPr>
                <w:sz w:val="22"/>
                <w:szCs w:val="22"/>
              </w:rPr>
              <w:t>а(</w:t>
            </w:r>
            <w:proofErr w:type="gramEnd"/>
            <w:r w:rsidRPr="00850FF4">
              <w:rPr>
                <w:sz w:val="22"/>
                <w:szCs w:val="22"/>
              </w:rPr>
              <w:t>основное софинансирование)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75 0 01 70770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14 335,5</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75 0 01 70770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14 335,5</w:t>
            </w:r>
          </w:p>
        </w:tc>
      </w:tr>
      <w:tr w:rsidR="00D55D53" w:rsidRPr="00850FF4" w:rsidTr="00D55D53">
        <w:trPr>
          <w:trHeight w:val="18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S0770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379,6</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S0770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379,6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D55D53" w:rsidRPr="00850FF4" w:rsidRDefault="00D55D53" w:rsidP="00850FF4">
            <w:r w:rsidRPr="00850FF4">
              <w:rPr>
                <w:sz w:val="22"/>
                <w:szCs w:val="22"/>
              </w:rPr>
              <w:t xml:space="preserve">Прочие мероприятия, осуществляемые за счет межбюджетных </w:t>
            </w:r>
            <w:proofErr w:type="spellStart"/>
            <w:r w:rsidRPr="00850FF4">
              <w:rPr>
                <w:sz w:val="22"/>
                <w:szCs w:val="22"/>
              </w:rPr>
              <w:t>трнсфертов</w:t>
            </w:r>
            <w:proofErr w:type="spellEnd"/>
            <w:r w:rsidRPr="00850FF4">
              <w:rPr>
                <w:sz w:val="22"/>
                <w:szCs w:val="22"/>
              </w:rPr>
              <w:t xml:space="preserve"> прошлых лет из областного бюджета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75 0 01 89980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1 899,5</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75 0 01 89980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1 899,5</w:t>
            </w:r>
          </w:p>
        </w:tc>
      </w:tr>
      <w:tr w:rsidR="00D55D53" w:rsidRPr="00850FF4" w:rsidTr="00D55D53">
        <w:trPr>
          <w:trHeight w:val="30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w:t>
            </w:r>
            <w:proofErr w:type="gramStart"/>
            <w:r w:rsidRPr="00850FF4">
              <w:rPr>
                <w:sz w:val="22"/>
                <w:szCs w:val="22"/>
              </w:rPr>
              <w:t>превышения стоимости одного квадратного метра общей расселяемой площади аварийных многоквартирных жилых домов</w:t>
            </w:r>
            <w:proofErr w:type="gramEnd"/>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S4520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19,2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75 0 01 S4520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19,2</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«Развитие жилищно-коммунального хозяйства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26 713,0</w:t>
            </w:r>
          </w:p>
        </w:tc>
      </w:tr>
      <w:tr w:rsidR="00D55D53" w:rsidRPr="00850FF4" w:rsidTr="00D55D53">
        <w:trPr>
          <w:trHeight w:val="8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Подпрограмма «Содержание и ремонт жилищного фонда МО «Свердловское городское поселение»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11 013,0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содержанию и ремонту жилого фонда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7 413,0</w:t>
            </w:r>
          </w:p>
        </w:tc>
      </w:tr>
      <w:tr w:rsidR="00D55D53"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2 413,0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2 413,0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мероприятия в области жилищного хозяйства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3 900,0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3 900,0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содержание и коммунальные услуги незаселенного муниципального жилищного фонда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500,0</w:t>
            </w:r>
          </w:p>
        </w:tc>
      </w:tr>
      <w:tr w:rsidR="00D55D53" w:rsidRPr="00850FF4" w:rsidTr="00D55D53">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76 1 01 42440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500,0</w:t>
            </w:r>
          </w:p>
        </w:tc>
      </w:tr>
      <w:tr w:rsidR="00D55D53" w:rsidRPr="00850FF4" w:rsidTr="00D55D53">
        <w:trPr>
          <w:trHeight w:val="5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Текущие расходы в сфере жилищного хозяйства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600,0</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76 1 01 42480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600,0</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 xml:space="preserve">Приобретение квартир для предоставления </w:t>
            </w:r>
            <w:proofErr w:type="gramStart"/>
            <w:r w:rsidRPr="00850FF4">
              <w:rPr>
                <w:sz w:val="22"/>
                <w:szCs w:val="22"/>
              </w:rPr>
              <w:t>нуждающимся</w:t>
            </w:r>
            <w:proofErr w:type="gramEnd"/>
            <w:r w:rsidRPr="00850FF4">
              <w:rPr>
                <w:sz w:val="22"/>
                <w:szCs w:val="22"/>
              </w:rPr>
              <w:t xml:space="preserve"> в улучшении жилищных условий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jc w:val="center"/>
            </w:pPr>
            <w:r w:rsidRPr="00850FF4">
              <w:rPr>
                <w:sz w:val="22"/>
                <w:szCs w:val="22"/>
              </w:rPr>
              <w:t>76 4 01 43480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3 600,0</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000000" w:fill="FFFFFF"/>
            <w:vAlign w:val="bottom"/>
            <w:hideMark/>
          </w:tcPr>
          <w:p w:rsidR="00D55D53" w:rsidRPr="00850FF4" w:rsidRDefault="00D55D53" w:rsidP="00850FF4">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jc w:val="center"/>
            </w:pPr>
            <w:r w:rsidRPr="00850FF4">
              <w:rPr>
                <w:sz w:val="22"/>
                <w:szCs w:val="22"/>
              </w:rPr>
              <w:t>76 4 01 43480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3 600,0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73,9</w:t>
            </w:r>
          </w:p>
        </w:tc>
      </w:tr>
      <w:tr w:rsidR="00D55D53" w:rsidRPr="00850FF4" w:rsidTr="00D55D53">
        <w:trPr>
          <w:trHeight w:val="21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Безвозмездные перечисления бюджетам (передача части полномочий в области признания жилого помещения пригодным (непригодным) для проживания, МКД аварийным и подлежащим сносу, признание частных жилых домов </w:t>
            </w:r>
            <w:proofErr w:type="gramStart"/>
            <w:r w:rsidRPr="00850FF4">
              <w:rPr>
                <w:sz w:val="22"/>
                <w:szCs w:val="22"/>
              </w:rPr>
              <w:t>пригодными</w:t>
            </w:r>
            <w:proofErr w:type="gramEnd"/>
            <w:r w:rsidRPr="00850FF4">
              <w:rPr>
                <w:sz w:val="22"/>
                <w:szCs w:val="22"/>
              </w:rPr>
              <w:t xml:space="preserve"> (непригодными) для проживания граждан)</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76 2 01 42480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73,9</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межбюджетные трансферты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76 2 01 42480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73,9</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Коммунальное хозяйство</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160 621,5</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«Развитие жилищно-коммунального хозяйства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154 121,5</w:t>
            </w:r>
          </w:p>
        </w:tc>
      </w:tr>
      <w:tr w:rsidR="00D55D53" w:rsidRPr="00850FF4" w:rsidTr="00D55D53">
        <w:trPr>
          <w:trHeight w:val="88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Подпрограмма «Развитие коммунальной инфраструктуры МО «Свердловское городское поселение»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77 1 00 00000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154 121,5</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в сфере коммунального хозяйства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77 1 01 00000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154 121,5</w:t>
            </w:r>
          </w:p>
        </w:tc>
      </w:tr>
      <w:tr w:rsidR="00D55D53" w:rsidRPr="00850FF4" w:rsidTr="00D55D53">
        <w:trPr>
          <w:trHeight w:val="64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мероприятие в сфере коммунального хозяйства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154 121,5</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154 121,5</w:t>
            </w:r>
          </w:p>
        </w:tc>
      </w:tr>
      <w:tr w:rsidR="00D55D53" w:rsidRPr="00850FF4" w:rsidTr="00D55D53">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jc w:val="center"/>
            </w:pPr>
            <w:r w:rsidRPr="00850FF4">
              <w:rPr>
                <w:sz w:val="22"/>
                <w:szCs w:val="22"/>
              </w:rPr>
              <w:t>77 1 01 70200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95,0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jc w:val="center"/>
            </w:pPr>
            <w:r w:rsidRPr="00850FF4">
              <w:rPr>
                <w:sz w:val="22"/>
                <w:szCs w:val="22"/>
              </w:rPr>
              <w:t>77 1 01 70200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95,0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 xml:space="preserve">софинансирование в объекты  капитального строительства объектов газификации (в том числе проектно-изыскательские работы) </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jc w:val="center"/>
            </w:pPr>
            <w:r w:rsidRPr="00850FF4">
              <w:rPr>
                <w:sz w:val="22"/>
                <w:szCs w:val="22"/>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auto" w:fill="auto"/>
            <w:noWrap/>
            <w:vAlign w:val="bottom"/>
            <w:hideMark/>
          </w:tcPr>
          <w:p w:rsidR="00D55D53" w:rsidRPr="00850FF4" w:rsidRDefault="00D55D53" w:rsidP="00850FF4">
            <w:pPr>
              <w:jc w:val="center"/>
            </w:pPr>
            <w:r w:rsidRPr="00850FF4">
              <w:rPr>
                <w:sz w:val="22"/>
                <w:szCs w:val="22"/>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5,0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 </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 </w:t>
            </w:r>
          </w:p>
        </w:tc>
      </w:tr>
      <w:tr w:rsidR="00D55D53" w:rsidRPr="00850FF4" w:rsidTr="00D55D53">
        <w:trPr>
          <w:trHeight w:val="14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«Энергосбережение и повышение энергетической эффективности в сфере жилищно-коммунального хозяйства МО «Свердловское городское поселение» в 2015- 2018 годах»</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78 0 00 00000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6 500,0</w:t>
            </w:r>
          </w:p>
        </w:tc>
      </w:tr>
      <w:tr w:rsidR="00D55D53" w:rsidRPr="00850FF4" w:rsidTr="00D55D53">
        <w:trPr>
          <w:trHeight w:val="99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энергосбережению и повышению энергетической эффективности в сфере жилищно-коммунального хозяйства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78 0 01 00000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6 500,0</w:t>
            </w:r>
          </w:p>
        </w:tc>
      </w:tr>
      <w:tr w:rsidR="00D55D53" w:rsidRPr="00850FF4" w:rsidTr="00D55D53">
        <w:trPr>
          <w:trHeight w:val="6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мероприятие по энергоснабжению и повышению энергетической эффективности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78 0 01 42520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6 500,0</w:t>
            </w:r>
          </w:p>
        </w:tc>
      </w:tr>
      <w:tr w:rsidR="00D55D53" w:rsidRPr="00850FF4" w:rsidTr="00D55D53">
        <w:trPr>
          <w:trHeight w:val="27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78 0 01 42520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6 500,0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noWrap/>
            <w:vAlign w:val="center"/>
            <w:hideMark/>
          </w:tcPr>
          <w:p w:rsidR="00D55D53" w:rsidRPr="00850FF4" w:rsidRDefault="00D55D53" w:rsidP="00850FF4">
            <w:pPr>
              <w:jc w:val="both"/>
              <w:rPr>
                <w:b/>
                <w:bCs/>
              </w:rPr>
            </w:pPr>
            <w:r w:rsidRPr="00850FF4">
              <w:rPr>
                <w:b/>
                <w:bCs/>
                <w:sz w:val="22"/>
                <w:szCs w:val="22"/>
              </w:rPr>
              <w:t>Благоустройство</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126 515,7</w:t>
            </w:r>
          </w:p>
        </w:tc>
      </w:tr>
      <w:tr w:rsidR="00D55D53" w:rsidRPr="00850FF4" w:rsidTr="00D55D53">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«Комплексное благоустройство территории МО «Свердловское городское поселение» на 2018- 2020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79 0 00 00000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125 656,1</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комплексному благоустройству территории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79 0 01 00000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125 656,1</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связанные с благоустройством поселений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79 0 01 43050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91 974,2</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79 0 01 43050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91 974,2</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мероприятия по уличному освещению</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33 681,9</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10 389,0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 </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Бюджетные инвестиции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410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23 292,9</w:t>
            </w:r>
          </w:p>
        </w:tc>
      </w:tr>
      <w:tr w:rsidR="00D55D53" w:rsidRPr="00850FF4" w:rsidTr="00D55D53">
        <w:trPr>
          <w:trHeight w:val="142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2018 год»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center"/>
            </w:pPr>
            <w:r w:rsidRPr="00850FF4">
              <w:rPr>
                <w:sz w:val="22"/>
                <w:szCs w:val="22"/>
              </w:rPr>
              <w:t>80 0 00 00000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859,6</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развитию части территории муниципального образования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80 0 01 00000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859,6</w:t>
            </w:r>
          </w:p>
        </w:tc>
      </w:tr>
      <w:tr w:rsidR="00D55D53" w:rsidRPr="00850FF4" w:rsidTr="00D55D53">
        <w:trPr>
          <w:trHeight w:val="157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бюджетам поселений на реализацию областного закона от 14.12.2012г. №95-оз "О содействии развитию на части территорий муниципальных образований ЛО и иных форм местного самоуправления".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80 101 70880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687,7</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Прочая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80 101 70880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244</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687,7</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связанные с выполнением ОМСУ своих полномочий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80 0 01 S0880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171,9</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80 0 01 S0880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171,9</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0бразование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4 560,0</w:t>
            </w:r>
          </w:p>
        </w:tc>
      </w:tr>
      <w:tr w:rsidR="00D55D53" w:rsidRPr="00850FF4" w:rsidTr="00D55D53">
        <w:trPr>
          <w:trHeight w:val="8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«Спорт и молодёжная политика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3 360,0</w:t>
            </w:r>
          </w:p>
        </w:tc>
      </w:tr>
      <w:tr w:rsidR="00D55D53" w:rsidRPr="00850FF4" w:rsidTr="00D55D53">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Подпрограмма «Молодёжная политика и оздоровление детей» в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81 1 00 00000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3 360,0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Основное мероприятие по молодежной политике и оздоровлению детей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81 1 01 00000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3 360,0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организационно-воспитательную работу с молодежью</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81 1 01 44310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3 360,0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81 1 01 44310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3 360,0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84 1 00 00000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1 200,0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Безвозмездные перечисления бюджетам (оказание поддержки талантливой молодежи, обучающейся в МОУ "СОШ "СЦО")</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84 1 01 00000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1 200,0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межбюджетные трансферты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07</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84 1 01 44320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1 200,0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Культура, кинематография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29 068,0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Культура</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 </w:t>
            </w:r>
          </w:p>
        </w:tc>
      </w:tr>
      <w:tr w:rsidR="00D55D53" w:rsidRPr="00850FF4" w:rsidTr="00D55D53">
        <w:trPr>
          <w:trHeight w:val="94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proofErr w:type="spellStart"/>
            <w:r w:rsidRPr="00850FF4">
              <w:rPr>
                <w:sz w:val="22"/>
                <w:szCs w:val="22"/>
              </w:rPr>
              <w:t>Дятельность</w:t>
            </w:r>
            <w:proofErr w:type="spellEnd"/>
            <w:r w:rsidRPr="00850FF4">
              <w:rPr>
                <w:sz w:val="22"/>
                <w:szCs w:val="22"/>
              </w:rPr>
              <w:t xml:space="preserve"> муниципальных казенных учреждений </w:t>
            </w:r>
            <w:proofErr w:type="spellStart"/>
            <w:r w:rsidRPr="00850FF4">
              <w:rPr>
                <w:sz w:val="22"/>
                <w:szCs w:val="22"/>
              </w:rPr>
              <w:t>направленая</w:t>
            </w:r>
            <w:proofErr w:type="spellEnd"/>
            <w:r w:rsidRPr="00850FF4">
              <w:rPr>
                <w:sz w:val="22"/>
                <w:szCs w:val="22"/>
              </w:rPr>
              <w:t xml:space="preserve"> на развитие общественной инфраструктуры</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200,0</w:t>
            </w:r>
          </w:p>
        </w:tc>
      </w:tr>
      <w:tr w:rsidR="00D55D53" w:rsidRPr="00850FF4" w:rsidTr="00D55D53">
        <w:trPr>
          <w:trHeight w:val="9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Иные межбюджетные трансферты на развитие общественной инфраструктуры (приобретение сценической обуви)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82 0 01 72020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200,0</w:t>
            </w:r>
          </w:p>
        </w:tc>
      </w:tr>
      <w:tr w:rsidR="00D55D53" w:rsidRPr="00850FF4" w:rsidTr="00D55D53">
        <w:trPr>
          <w:trHeight w:val="9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82 0 01 72020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200,0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28 868,0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24 130,8</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14 973,7</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9 139,2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Уплата налогов, сборов и иных платежей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850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18,0</w:t>
            </w:r>
          </w:p>
        </w:tc>
      </w:tr>
      <w:tr w:rsidR="00D55D53" w:rsidRPr="00850FF4" w:rsidTr="00D55D53">
        <w:trPr>
          <w:trHeight w:val="96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на обеспечение стимулирующих выплат работникам муниципальных учреждений культуры Ленинградской области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88 0 01 70360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2 108,6</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88 0 01 70360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2 108,6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r w:rsidRPr="00850FF4">
              <w:rPr>
                <w:sz w:val="22"/>
                <w:szCs w:val="22"/>
              </w:rPr>
              <w:t xml:space="preserve">Софинансирование стимулирующих выплат работникам муниципальных учреждений культуры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S0360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2 108,6</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r w:rsidRPr="00850FF4">
              <w:rPr>
                <w:sz w:val="22"/>
                <w:szCs w:val="22"/>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S0360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2 108,6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Безвозмездные перечисления бюджетам (передача полномочий в сфере организации библиотечного обслуживания населения)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88 0 01 80020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520,0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межбюджетные трансферты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08</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88 0 01 80020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520,0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Непрограммные расходы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 </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Социальная политика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7 237,8</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Пенсионное обеспечение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292,0</w:t>
            </w:r>
          </w:p>
        </w:tc>
      </w:tr>
      <w:tr w:rsidR="00D55D53"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xml:space="preserve"> 84 7 01 10312</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292,0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lastRenderedPageBreak/>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xml:space="preserve"> 84 7 01 10312</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292,0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01</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xml:space="preserve"> 84 7 01 10312</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310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292,0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 xml:space="preserve">Программные расходы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6 945,8</w:t>
            </w:r>
          </w:p>
        </w:tc>
      </w:tr>
      <w:tr w:rsidR="00D55D53" w:rsidRPr="00850FF4" w:rsidTr="00D55D53">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«Дополнительные меры социальной поддержки и социальной помощи гражданам МО «Свердловское городское поселение» на 2018 - 2020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2 898,6</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Основные мероприятия по обеспечению мер социальной поддержки граждан</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2 898,6</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Приобретение товаров, работ, услуг в пользу граждан в целях их социального обеспечения</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2 098,6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2 098,6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Пособия, компенсации и иные социальные выплаты гражданам, кроме публичных нормативных обязательств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800,0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320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800,0</w:t>
            </w:r>
          </w:p>
        </w:tc>
      </w:tr>
      <w:tr w:rsidR="00D55D53" w:rsidRPr="00850FF4" w:rsidTr="00D55D53">
        <w:trPr>
          <w:trHeight w:val="123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«Обеспечение качественным жильем граждан на территории муниципального образования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4 047,2</w:t>
            </w:r>
          </w:p>
        </w:tc>
      </w:tr>
      <w:tr w:rsidR="00D55D53" w:rsidRPr="00850FF4" w:rsidTr="00D55D53">
        <w:trPr>
          <w:trHeight w:val="12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Основные мероприятия по обеспечению качественным жильем граждан на территории МО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4 047,2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Подпрограмма "Жилье для молодежи"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3 847,2</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Основные мероприятия по обеспечению жильем молодежи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01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3 847,2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субсидия на жильё для молодежи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01 70750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3 537,6</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D55D53" w:rsidRPr="00850FF4" w:rsidRDefault="00D55D53" w:rsidP="00850FF4">
            <w:pPr>
              <w:jc w:val="both"/>
            </w:pPr>
            <w:r w:rsidRPr="00850FF4">
              <w:rPr>
                <w:sz w:val="22"/>
                <w:szCs w:val="22"/>
              </w:rPr>
              <w:t>софинансирование социальных выплат участникам подпрограммы "Жилье для молодежи"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01 S0750</w:t>
            </w:r>
          </w:p>
        </w:tc>
        <w:tc>
          <w:tcPr>
            <w:tcW w:w="98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187,2</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софинансирование  на приобретение жилья молодежи </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01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540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122,4</w:t>
            </w:r>
          </w:p>
        </w:tc>
      </w:tr>
      <w:tr w:rsidR="00D55D53" w:rsidRPr="00850FF4" w:rsidTr="00D55D53">
        <w:trPr>
          <w:trHeight w:val="11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02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02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гражданам на приобретение жилья</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02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320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100,0</w:t>
            </w:r>
          </w:p>
        </w:tc>
      </w:tr>
      <w:tr w:rsidR="00D55D53" w:rsidRPr="00850FF4" w:rsidTr="00D55D53">
        <w:trPr>
          <w:trHeight w:val="57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lastRenderedPageBreak/>
              <w:t>Подпрограмма "Обеспечение жильем молодых семей"</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03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Основные мероприятия по обеспечению жильем молодых семей</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03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rPr>
                <w:b/>
                <w:bCs/>
              </w:rPr>
            </w:pPr>
            <w:r w:rsidRPr="00850FF4">
              <w:rPr>
                <w:b/>
                <w:bCs/>
                <w:sz w:val="22"/>
                <w:szCs w:val="22"/>
              </w:rPr>
              <w:t>100,0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Субсидии гражданам на приобретение жилья</w:t>
            </w:r>
          </w:p>
        </w:tc>
        <w:tc>
          <w:tcPr>
            <w:tcW w:w="98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10</w:t>
            </w:r>
          </w:p>
        </w:tc>
        <w:tc>
          <w:tcPr>
            <w:tcW w:w="1328"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03</w:t>
            </w:r>
          </w:p>
        </w:tc>
        <w:tc>
          <w:tcPr>
            <w:tcW w:w="1540" w:type="dxa"/>
            <w:tcBorders>
              <w:top w:val="nil"/>
              <w:left w:val="nil"/>
              <w:bottom w:val="single" w:sz="4" w:space="0" w:color="auto"/>
              <w:right w:val="single" w:sz="4" w:space="0" w:color="auto"/>
            </w:tcBorders>
            <w:shd w:val="clear" w:color="auto" w:fill="auto"/>
            <w:vAlign w:val="bottom"/>
            <w:hideMark/>
          </w:tcPr>
          <w:p w:rsidR="00D55D53" w:rsidRPr="00850FF4" w:rsidRDefault="00D55D53" w:rsidP="00850FF4">
            <w:pPr>
              <w:jc w:val="center"/>
            </w:pPr>
            <w:r w:rsidRPr="00850FF4">
              <w:rPr>
                <w:sz w:val="22"/>
                <w:szCs w:val="22"/>
              </w:rPr>
              <w:t>84 G 03 01030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320</w:t>
            </w:r>
          </w:p>
        </w:tc>
        <w:tc>
          <w:tcPr>
            <w:tcW w:w="1360"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jc w:val="right"/>
            </w:pPr>
            <w:r w:rsidRPr="00850FF4">
              <w:rPr>
                <w:sz w:val="22"/>
                <w:szCs w:val="22"/>
              </w:rPr>
              <w:t>100,0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Физическая культура и спорт</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11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2 980,0</w:t>
            </w:r>
          </w:p>
        </w:tc>
      </w:tr>
      <w:tr w:rsidR="00D55D53" w:rsidRPr="00850FF4" w:rsidTr="00D55D53">
        <w:trPr>
          <w:trHeight w:val="85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МП «Спорт и молодёжная политика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81 0 00 00000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2 980,0</w:t>
            </w:r>
          </w:p>
        </w:tc>
      </w:tr>
      <w:tr w:rsidR="00D55D53" w:rsidRPr="00850FF4" w:rsidTr="00D55D53">
        <w:trPr>
          <w:trHeight w:val="114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Подпрограмма «Развитие физической культуры и массового спорта МО «Свердловское городское поселение» на 2018-2020 годы»</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81 2 00 00000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2 980,0</w:t>
            </w:r>
          </w:p>
        </w:tc>
      </w:tr>
      <w:tr w:rsidR="00D55D53" w:rsidRPr="00850FF4" w:rsidTr="00D55D53">
        <w:trPr>
          <w:trHeight w:val="6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 xml:space="preserve">Основное мероприятие на развитие физической культуры и массового спорта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81 2 01 00000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2 980,0</w:t>
            </w:r>
          </w:p>
        </w:tc>
      </w:tr>
      <w:tr w:rsidR="00D55D53" w:rsidRPr="00850FF4" w:rsidTr="00D55D53">
        <w:trPr>
          <w:trHeight w:val="915"/>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Расходы в области физкультурно-оздоровительной работы и спортивных мероприятий</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81 2 01 47950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rPr>
                <w:sz w:val="20"/>
                <w:szCs w:val="20"/>
              </w:rPr>
            </w:pPr>
            <w:r w:rsidRPr="00850FF4">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2 980,0</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11</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05</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81 2 01 47950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2 980,0</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 xml:space="preserve">Непрограммные расходы </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853,2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Средства массовой информации</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12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rPr>
                <w:b/>
                <w:bCs/>
              </w:rPr>
            </w:pPr>
            <w:r w:rsidRPr="00850FF4">
              <w:rPr>
                <w:b/>
                <w:bCs/>
                <w:sz w:val="22"/>
                <w:szCs w:val="22"/>
              </w:rPr>
              <w:t>00</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84 9 00 00000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853,2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Периодическая печать и издательства</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84 9 01 00000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853,2</w:t>
            </w:r>
          </w:p>
        </w:tc>
      </w:tr>
      <w:tr w:rsidR="00D55D53" w:rsidRPr="00850FF4" w:rsidTr="00D55D53">
        <w:trPr>
          <w:trHeight w:val="15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84 9 01 07850</w:t>
            </w:r>
          </w:p>
        </w:tc>
        <w:tc>
          <w:tcPr>
            <w:tcW w:w="988" w:type="dxa"/>
            <w:tcBorders>
              <w:top w:val="nil"/>
              <w:left w:val="nil"/>
              <w:bottom w:val="single" w:sz="4" w:space="0" w:color="auto"/>
              <w:right w:val="single" w:sz="4" w:space="0" w:color="auto"/>
            </w:tcBorders>
            <w:shd w:val="clear" w:color="000000" w:fill="FFFFFF"/>
            <w:noWrap/>
            <w:vAlign w:val="bottom"/>
            <w:hideMark/>
          </w:tcPr>
          <w:p w:rsidR="00D55D53" w:rsidRPr="00850FF4" w:rsidRDefault="00D55D53" w:rsidP="00850FF4">
            <w:pPr>
              <w:rPr>
                <w:sz w:val="20"/>
                <w:szCs w:val="20"/>
              </w:rPr>
            </w:pPr>
            <w:r w:rsidRPr="00850FF4">
              <w:rPr>
                <w:sz w:val="20"/>
                <w:szCs w:val="20"/>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853,2</w:t>
            </w:r>
          </w:p>
        </w:tc>
      </w:tr>
      <w:tr w:rsidR="00D55D53" w:rsidRPr="00850FF4" w:rsidTr="00D55D53">
        <w:trPr>
          <w:trHeight w:val="9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12</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02</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84 9 01 07850</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240</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pPr>
            <w:r w:rsidRPr="00850FF4">
              <w:rPr>
                <w:sz w:val="22"/>
                <w:szCs w:val="22"/>
              </w:rPr>
              <w:t>853,2</w:t>
            </w:r>
          </w:p>
        </w:tc>
      </w:tr>
      <w:tr w:rsidR="00D55D53" w:rsidRPr="00850FF4" w:rsidTr="00D55D53">
        <w:trPr>
          <w:trHeight w:val="300"/>
        </w:trPr>
        <w:tc>
          <w:tcPr>
            <w:tcW w:w="4580" w:type="dxa"/>
            <w:tcBorders>
              <w:top w:val="nil"/>
              <w:left w:val="single" w:sz="4" w:space="0" w:color="auto"/>
              <w:bottom w:val="single" w:sz="4" w:space="0" w:color="auto"/>
              <w:right w:val="single" w:sz="4" w:space="0" w:color="auto"/>
            </w:tcBorders>
            <w:shd w:val="clear" w:color="000000" w:fill="FFFFFF"/>
            <w:vAlign w:val="center"/>
            <w:hideMark/>
          </w:tcPr>
          <w:p w:rsidR="00D55D53" w:rsidRPr="00850FF4" w:rsidRDefault="00D55D53" w:rsidP="00850FF4">
            <w:pPr>
              <w:jc w:val="both"/>
              <w:rPr>
                <w:b/>
                <w:bCs/>
              </w:rPr>
            </w:pPr>
            <w:r w:rsidRPr="00850FF4">
              <w:rPr>
                <w:b/>
                <w:bCs/>
                <w:sz w:val="22"/>
                <w:szCs w:val="22"/>
              </w:rPr>
              <w:t>Всего расходов</w:t>
            </w:r>
          </w:p>
        </w:tc>
        <w:tc>
          <w:tcPr>
            <w:tcW w:w="98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2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54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center"/>
            </w:pPr>
            <w:r w:rsidRPr="00850FF4">
              <w:rPr>
                <w:sz w:val="22"/>
                <w:szCs w:val="22"/>
              </w:rPr>
              <w:t> </w:t>
            </w:r>
          </w:p>
        </w:tc>
        <w:tc>
          <w:tcPr>
            <w:tcW w:w="1360" w:type="dxa"/>
            <w:tcBorders>
              <w:top w:val="nil"/>
              <w:left w:val="nil"/>
              <w:bottom w:val="single" w:sz="4" w:space="0" w:color="auto"/>
              <w:right w:val="single" w:sz="4" w:space="0" w:color="auto"/>
            </w:tcBorders>
            <w:shd w:val="clear" w:color="000000" w:fill="FFFFFF"/>
            <w:vAlign w:val="bottom"/>
            <w:hideMark/>
          </w:tcPr>
          <w:p w:rsidR="00D55D53" w:rsidRPr="00850FF4" w:rsidRDefault="00D55D53" w:rsidP="00850FF4">
            <w:pPr>
              <w:jc w:val="right"/>
              <w:rPr>
                <w:b/>
                <w:bCs/>
              </w:rPr>
            </w:pPr>
            <w:r w:rsidRPr="00850FF4">
              <w:rPr>
                <w:b/>
                <w:bCs/>
                <w:sz w:val="22"/>
                <w:szCs w:val="22"/>
              </w:rPr>
              <w:t>576 393,6</w:t>
            </w:r>
          </w:p>
        </w:tc>
      </w:tr>
    </w:tbl>
    <w:p w:rsidR="0035431B" w:rsidRDefault="0035431B"/>
    <w:p w:rsidR="0035431B" w:rsidRDefault="0035431B"/>
    <w:p w:rsidR="0035431B" w:rsidRDefault="0035431B"/>
    <w:tbl>
      <w:tblPr>
        <w:tblW w:w="11355" w:type="dxa"/>
        <w:tblInd w:w="93" w:type="dxa"/>
        <w:tblLayout w:type="fixed"/>
        <w:tblLook w:val="04A0"/>
      </w:tblPr>
      <w:tblGrid>
        <w:gridCol w:w="4354"/>
        <w:gridCol w:w="1239"/>
        <w:gridCol w:w="980"/>
        <w:gridCol w:w="955"/>
        <w:gridCol w:w="1612"/>
        <w:gridCol w:w="988"/>
        <w:gridCol w:w="1227"/>
      </w:tblGrid>
      <w:tr w:rsidR="00850FF4" w:rsidRPr="00850FF4" w:rsidTr="00B324CA">
        <w:trPr>
          <w:trHeight w:val="1500"/>
        </w:trPr>
        <w:tc>
          <w:tcPr>
            <w:tcW w:w="11355" w:type="dxa"/>
            <w:gridSpan w:val="7"/>
            <w:tcBorders>
              <w:top w:val="nil"/>
              <w:left w:val="nil"/>
              <w:bottom w:val="nil"/>
              <w:right w:val="nil"/>
            </w:tcBorders>
            <w:shd w:val="clear" w:color="auto" w:fill="auto"/>
            <w:vAlign w:val="bottom"/>
            <w:hideMark/>
          </w:tcPr>
          <w:p w:rsidR="00B324CA" w:rsidRDefault="00B324CA" w:rsidP="00850FF4">
            <w:pPr>
              <w:jc w:val="right"/>
            </w:pPr>
            <w:bookmarkStart w:id="3" w:name="RANGE!A1:H256"/>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B324CA" w:rsidRDefault="00B324CA" w:rsidP="00850FF4">
            <w:pPr>
              <w:jc w:val="right"/>
            </w:pPr>
          </w:p>
          <w:p w:rsidR="00850FF4" w:rsidRPr="00850FF4" w:rsidRDefault="00850FF4" w:rsidP="00850FF4">
            <w:pPr>
              <w:jc w:val="right"/>
            </w:pPr>
            <w:r w:rsidRPr="00850FF4">
              <w:rPr>
                <w:sz w:val="22"/>
                <w:szCs w:val="22"/>
              </w:rPr>
              <w:t>Приложение № 9</w:t>
            </w:r>
            <w:r w:rsidRPr="00850FF4">
              <w:rPr>
                <w:sz w:val="22"/>
                <w:szCs w:val="22"/>
              </w:rPr>
              <w:br/>
              <w:t xml:space="preserve">к решению совета депутатов МО </w:t>
            </w:r>
            <w:r w:rsidRPr="00850FF4">
              <w:rPr>
                <w:sz w:val="22"/>
                <w:szCs w:val="22"/>
              </w:rPr>
              <w:br/>
              <w:t xml:space="preserve">«Свердловское городское поселение» </w:t>
            </w:r>
            <w:r w:rsidRPr="00850FF4">
              <w:rPr>
                <w:sz w:val="22"/>
                <w:szCs w:val="22"/>
              </w:rPr>
              <w:br/>
            </w:r>
            <w:proofErr w:type="gramStart"/>
            <w:r w:rsidRPr="00850FF4">
              <w:rPr>
                <w:sz w:val="22"/>
                <w:szCs w:val="22"/>
              </w:rPr>
              <w:t>от</w:t>
            </w:r>
            <w:proofErr w:type="gramEnd"/>
            <w:r w:rsidRPr="00850FF4">
              <w:rPr>
                <w:sz w:val="22"/>
                <w:szCs w:val="22"/>
              </w:rPr>
              <w:t xml:space="preserve"> «____» ___________ № _____</w:t>
            </w:r>
            <w:bookmarkEnd w:id="3"/>
          </w:p>
        </w:tc>
      </w:tr>
      <w:tr w:rsidR="00850FF4" w:rsidRPr="00850FF4" w:rsidTr="00B324CA">
        <w:trPr>
          <w:trHeight w:val="840"/>
        </w:trPr>
        <w:tc>
          <w:tcPr>
            <w:tcW w:w="11355" w:type="dxa"/>
            <w:gridSpan w:val="7"/>
            <w:tcBorders>
              <w:top w:val="nil"/>
              <w:left w:val="nil"/>
              <w:bottom w:val="nil"/>
              <w:right w:val="nil"/>
            </w:tcBorders>
            <w:shd w:val="clear" w:color="auto" w:fill="auto"/>
            <w:vAlign w:val="bottom"/>
            <w:hideMark/>
          </w:tcPr>
          <w:p w:rsidR="00850FF4" w:rsidRPr="00850FF4" w:rsidRDefault="00850FF4" w:rsidP="00850FF4">
            <w:pPr>
              <w:jc w:val="center"/>
              <w:rPr>
                <w:b/>
                <w:bCs/>
              </w:rPr>
            </w:pPr>
            <w:r w:rsidRPr="00850FF4">
              <w:rPr>
                <w:b/>
                <w:bCs/>
                <w:sz w:val="22"/>
                <w:szCs w:val="22"/>
              </w:rPr>
              <w:lastRenderedPageBreak/>
              <w:t xml:space="preserve">ВЕДОМСТВЕННАЯ СТРУКТУРА </w:t>
            </w:r>
            <w:r w:rsidRPr="00850FF4">
              <w:rPr>
                <w:b/>
                <w:bCs/>
                <w:sz w:val="22"/>
                <w:szCs w:val="22"/>
              </w:rPr>
              <w:br/>
              <w:t>расходов бюджета МО «Свердловское городское поселение» на 2018 год</w:t>
            </w:r>
          </w:p>
        </w:tc>
      </w:tr>
      <w:tr w:rsidR="00850FF4" w:rsidRPr="00850FF4" w:rsidTr="00B324CA">
        <w:trPr>
          <w:trHeight w:val="435"/>
        </w:trPr>
        <w:tc>
          <w:tcPr>
            <w:tcW w:w="4354" w:type="dxa"/>
            <w:tcBorders>
              <w:top w:val="nil"/>
              <w:left w:val="nil"/>
              <w:bottom w:val="nil"/>
              <w:right w:val="nil"/>
            </w:tcBorders>
            <w:shd w:val="clear" w:color="auto" w:fill="auto"/>
            <w:noWrap/>
            <w:vAlign w:val="bottom"/>
            <w:hideMark/>
          </w:tcPr>
          <w:p w:rsidR="00850FF4" w:rsidRPr="00850FF4" w:rsidRDefault="00850FF4" w:rsidP="00850FF4"/>
        </w:tc>
        <w:tc>
          <w:tcPr>
            <w:tcW w:w="1239" w:type="dxa"/>
            <w:tcBorders>
              <w:top w:val="nil"/>
              <w:left w:val="nil"/>
              <w:bottom w:val="nil"/>
              <w:right w:val="nil"/>
            </w:tcBorders>
            <w:shd w:val="clear" w:color="auto" w:fill="auto"/>
            <w:noWrap/>
            <w:vAlign w:val="bottom"/>
            <w:hideMark/>
          </w:tcPr>
          <w:p w:rsidR="00850FF4" w:rsidRPr="00850FF4" w:rsidRDefault="00850FF4" w:rsidP="00850FF4">
            <w:pPr>
              <w:jc w:val="center"/>
            </w:pPr>
          </w:p>
        </w:tc>
        <w:tc>
          <w:tcPr>
            <w:tcW w:w="980" w:type="dxa"/>
            <w:tcBorders>
              <w:top w:val="nil"/>
              <w:left w:val="nil"/>
              <w:bottom w:val="nil"/>
              <w:right w:val="nil"/>
            </w:tcBorders>
            <w:shd w:val="clear" w:color="auto" w:fill="auto"/>
            <w:noWrap/>
            <w:vAlign w:val="bottom"/>
            <w:hideMark/>
          </w:tcPr>
          <w:p w:rsidR="00850FF4" w:rsidRPr="00850FF4" w:rsidRDefault="00850FF4" w:rsidP="00850FF4">
            <w:pPr>
              <w:jc w:val="center"/>
            </w:pPr>
          </w:p>
        </w:tc>
        <w:tc>
          <w:tcPr>
            <w:tcW w:w="955" w:type="dxa"/>
            <w:tcBorders>
              <w:top w:val="nil"/>
              <w:left w:val="nil"/>
              <w:bottom w:val="nil"/>
              <w:right w:val="nil"/>
            </w:tcBorders>
            <w:shd w:val="clear" w:color="auto" w:fill="auto"/>
            <w:noWrap/>
            <w:vAlign w:val="bottom"/>
            <w:hideMark/>
          </w:tcPr>
          <w:p w:rsidR="00850FF4" w:rsidRPr="00850FF4" w:rsidRDefault="00850FF4" w:rsidP="00850FF4">
            <w:pPr>
              <w:jc w:val="center"/>
            </w:pPr>
          </w:p>
        </w:tc>
        <w:tc>
          <w:tcPr>
            <w:tcW w:w="1612" w:type="dxa"/>
            <w:tcBorders>
              <w:top w:val="nil"/>
              <w:left w:val="nil"/>
              <w:bottom w:val="nil"/>
              <w:right w:val="nil"/>
            </w:tcBorders>
            <w:shd w:val="clear" w:color="auto" w:fill="auto"/>
            <w:noWrap/>
            <w:vAlign w:val="bottom"/>
            <w:hideMark/>
          </w:tcPr>
          <w:p w:rsidR="00850FF4" w:rsidRPr="00850FF4" w:rsidRDefault="00850FF4" w:rsidP="00850FF4">
            <w:pPr>
              <w:jc w:val="center"/>
            </w:pPr>
          </w:p>
        </w:tc>
        <w:tc>
          <w:tcPr>
            <w:tcW w:w="988" w:type="dxa"/>
            <w:tcBorders>
              <w:top w:val="nil"/>
              <w:left w:val="nil"/>
              <w:bottom w:val="nil"/>
              <w:right w:val="nil"/>
            </w:tcBorders>
            <w:shd w:val="clear" w:color="auto" w:fill="auto"/>
            <w:noWrap/>
            <w:vAlign w:val="bottom"/>
            <w:hideMark/>
          </w:tcPr>
          <w:p w:rsidR="00850FF4" w:rsidRPr="00850FF4" w:rsidRDefault="00850FF4" w:rsidP="00850FF4">
            <w:pPr>
              <w:jc w:val="center"/>
            </w:pPr>
          </w:p>
        </w:tc>
        <w:tc>
          <w:tcPr>
            <w:tcW w:w="1227" w:type="dxa"/>
            <w:tcBorders>
              <w:top w:val="nil"/>
              <w:left w:val="nil"/>
              <w:bottom w:val="nil"/>
              <w:right w:val="nil"/>
            </w:tcBorders>
            <w:shd w:val="clear" w:color="000000" w:fill="FFFFFF"/>
            <w:noWrap/>
            <w:vAlign w:val="bottom"/>
            <w:hideMark/>
          </w:tcPr>
          <w:p w:rsidR="00850FF4" w:rsidRPr="00850FF4" w:rsidRDefault="00850FF4" w:rsidP="00850FF4">
            <w:r w:rsidRPr="00850FF4">
              <w:rPr>
                <w:sz w:val="22"/>
                <w:szCs w:val="22"/>
              </w:rPr>
              <w:t> </w:t>
            </w:r>
          </w:p>
        </w:tc>
      </w:tr>
      <w:tr w:rsidR="00850FF4" w:rsidRPr="00850FF4" w:rsidTr="00B324CA">
        <w:trPr>
          <w:trHeight w:val="1020"/>
        </w:trPr>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 xml:space="preserve">Наименование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Код</w:t>
            </w:r>
            <w:r w:rsidRPr="00850FF4">
              <w:rPr>
                <w:b/>
                <w:bCs/>
                <w:sz w:val="22"/>
                <w:szCs w:val="22"/>
              </w:rPr>
              <w:br/>
              <w:t>ведомства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Код</w:t>
            </w:r>
            <w:r w:rsidRPr="00850FF4">
              <w:rPr>
                <w:b/>
                <w:bCs/>
                <w:sz w:val="22"/>
                <w:szCs w:val="22"/>
              </w:rPr>
              <w:br/>
              <w:t>раздела</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Код</w:t>
            </w:r>
            <w:r w:rsidRPr="00850FF4">
              <w:rPr>
                <w:b/>
                <w:bCs/>
                <w:sz w:val="22"/>
                <w:szCs w:val="22"/>
              </w:rPr>
              <w:br/>
              <w:t>подраздела</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Код целевой статьи</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50FF4" w:rsidRPr="00850FF4" w:rsidRDefault="00850FF4" w:rsidP="00850FF4">
            <w:pPr>
              <w:jc w:val="center"/>
              <w:rPr>
                <w:b/>
                <w:bCs/>
              </w:rPr>
            </w:pPr>
            <w:r w:rsidRPr="00850FF4">
              <w:rPr>
                <w:b/>
                <w:bCs/>
                <w:sz w:val="22"/>
                <w:szCs w:val="22"/>
              </w:rPr>
              <w:t>Код</w:t>
            </w:r>
            <w:r w:rsidRPr="00850FF4">
              <w:rPr>
                <w:b/>
                <w:bCs/>
                <w:sz w:val="22"/>
                <w:szCs w:val="22"/>
              </w:rPr>
              <w:br/>
              <w:t>вида</w:t>
            </w:r>
            <w:r w:rsidRPr="00850FF4">
              <w:rPr>
                <w:b/>
                <w:bCs/>
                <w:sz w:val="22"/>
                <w:szCs w:val="22"/>
              </w:rPr>
              <w:br/>
              <w:t>расхода</w:t>
            </w:r>
          </w:p>
        </w:tc>
        <w:tc>
          <w:tcPr>
            <w:tcW w:w="1227" w:type="dxa"/>
            <w:tcBorders>
              <w:top w:val="single" w:sz="4" w:space="0" w:color="auto"/>
              <w:left w:val="nil"/>
              <w:bottom w:val="single" w:sz="4" w:space="0" w:color="auto"/>
              <w:right w:val="single" w:sz="4" w:space="0" w:color="auto"/>
            </w:tcBorders>
            <w:shd w:val="clear" w:color="000000" w:fill="FFFFFF"/>
            <w:vAlign w:val="center"/>
            <w:hideMark/>
          </w:tcPr>
          <w:p w:rsidR="00850FF4" w:rsidRPr="00850FF4" w:rsidRDefault="00850FF4" w:rsidP="00850FF4">
            <w:pPr>
              <w:jc w:val="center"/>
              <w:rPr>
                <w:b/>
                <w:bCs/>
              </w:rPr>
            </w:pPr>
            <w:r w:rsidRPr="00850FF4">
              <w:rPr>
                <w:b/>
                <w:bCs/>
                <w:sz w:val="22"/>
                <w:szCs w:val="22"/>
              </w:rPr>
              <w:t xml:space="preserve">2018                    Сумма </w:t>
            </w:r>
            <w:r w:rsidRPr="00850FF4">
              <w:rPr>
                <w:b/>
                <w:bCs/>
                <w:sz w:val="22"/>
                <w:szCs w:val="22"/>
              </w:rPr>
              <w:br/>
              <w:t>(тыс. руб.)</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Общегосударственные вопросы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72 718,0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Совет депутатов МО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9 150,0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Обеспечение деятельности органов местного самоуправления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9 150,0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Обеспечение деятельности высшего должностного лица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2 758,0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2 758,0</w:t>
            </w:r>
          </w:p>
        </w:tc>
      </w:tr>
      <w:tr w:rsidR="00850FF4" w:rsidRPr="00850FF4" w:rsidTr="00B324CA">
        <w:trPr>
          <w:trHeight w:val="84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82 1 01 02130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2 758,0</w:t>
            </w:r>
          </w:p>
        </w:tc>
      </w:tr>
      <w:tr w:rsidR="00850FF4" w:rsidRPr="00850FF4" w:rsidTr="00B324CA">
        <w:trPr>
          <w:trHeight w:val="69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82 1 01 02130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2 758,0</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82 2 00 00000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6 392,0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82 2 01 00000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6 392,0</w:t>
            </w:r>
          </w:p>
        </w:tc>
      </w:tr>
      <w:tr w:rsidR="00850FF4" w:rsidRPr="00850FF4" w:rsidTr="00B324CA">
        <w:trPr>
          <w:trHeight w:val="15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82 2 01 02120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2 597,0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82 2 01 02120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2 597,0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Обеспечение деятельности центрального аппарата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rPr>
                <w:b/>
                <w:bCs/>
              </w:rPr>
            </w:pPr>
            <w:r w:rsidRPr="00850FF4">
              <w:rPr>
                <w:b/>
                <w:bCs/>
                <w:sz w:val="22"/>
                <w:szCs w:val="22"/>
              </w:rPr>
              <w:t> </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Непрограммные расходы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rPr>
                <w:b/>
                <w:bCs/>
              </w:rPr>
            </w:pPr>
            <w:r w:rsidRPr="00850FF4">
              <w:rPr>
                <w:b/>
                <w:bCs/>
                <w:sz w:val="22"/>
                <w:szCs w:val="22"/>
              </w:rPr>
              <w:t> </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центральному аппарату в рамках непрограммных расходов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82 3 01 02140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3 390,0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82 3 01 02140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3 390,0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обеспечение функций центрального аппарата представительного органа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B324CA">
            <w:pPr>
              <w:jc w:val="right"/>
              <w:rPr>
                <w:b/>
                <w:bCs/>
              </w:rPr>
            </w:pPr>
            <w:r w:rsidRPr="00850FF4">
              <w:rPr>
                <w:b/>
                <w:bCs/>
                <w:sz w:val="22"/>
                <w:szCs w:val="22"/>
              </w:rPr>
              <w:t>31</w:t>
            </w:r>
            <w:r w:rsidR="00B324CA">
              <w:rPr>
                <w:b/>
                <w:bCs/>
                <w:sz w:val="22"/>
                <w:szCs w:val="22"/>
              </w:rPr>
              <w:t>3</w:t>
            </w:r>
            <w:r w:rsidRPr="00850FF4">
              <w:rPr>
                <w:b/>
                <w:bCs/>
                <w:sz w:val="22"/>
                <w:szCs w:val="22"/>
              </w:rPr>
              <w:t>,</w:t>
            </w:r>
            <w:r w:rsidR="00B324CA">
              <w:rPr>
                <w:b/>
                <w:bCs/>
                <w:sz w:val="22"/>
                <w:szCs w:val="22"/>
              </w:rPr>
              <w:t>5</w:t>
            </w:r>
          </w:p>
        </w:tc>
      </w:tr>
      <w:tr w:rsidR="00850FF4" w:rsidRPr="00850FF4" w:rsidTr="00B324CA">
        <w:trPr>
          <w:trHeight w:val="100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B324CA">
            <w:pPr>
              <w:jc w:val="right"/>
            </w:pPr>
            <w:r w:rsidRPr="00850FF4">
              <w:rPr>
                <w:sz w:val="22"/>
                <w:szCs w:val="22"/>
              </w:rPr>
              <w:t>31</w:t>
            </w:r>
            <w:r w:rsidR="00B324CA">
              <w:rPr>
                <w:sz w:val="22"/>
                <w:szCs w:val="22"/>
              </w:rPr>
              <w:t>3</w:t>
            </w:r>
            <w:r w:rsidRPr="00850FF4">
              <w:rPr>
                <w:sz w:val="22"/>
                <w:szCs w:val="22"/>
              </w:rPr>
              <w:t>,</w:t>
            </w:r>
            <w:r w:rsidR="00B324CA">
              <w:rPr>
                <w:sz w:val="22"/>
                <w:szCs w:val="22"/>
              </w:rPr>
              <w:t>5</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Безвозмездные перечисления бюджетам</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82 3 01 02110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B324CA">
            <w:pPr>
              <w:jc w:val="right"/>
              <w:rPr>
                <w:b/>
                <w:bCs/>
              </w:rPr>
            </w:pPr>
            <w:r w:rsidRPr="00850FF4">
              <w:rPr>
                <w:b/>
                <w:bCs/>
                <w:sz w:val="22"/>
                <w:szCs w:val="22"/>
              </w:rPr>
              <w:t>9</w:t>
            </w:r>
            <w:r w:rsidR="00B324CA">
              <w:rPr>
                <w:b/>
                <w:bCs/>
                <w:sz w:val="22"/>
                <w:szCs w:val="22"/>
              </w:rPr>
              <w:t>1</w:t>
            </w:r>
            <w:r w:rsidRPr="00850FF4">
              <w:rPr>
                <w:b/>
                <w:bCs/>
                <w:sz w:val="22"/>
                <w:szCs w:val="22"/>
              </w:rPr>
              <w:t>,</w:t>
            </w:r>
            <w:r w:rsidR="00B324CA">
              <w:rPr>
                <w:b/>
                <w:bCs/>
                <w:sz w:val="22"/>
                <w:szCs w:val="22"/>
              </w:rPr>
              <w:t>5</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002</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82 3 01 02110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B324CA">
            <w:pPr>
              <w:jc w:val="right"/>
            </w:pPr>
            <w:r w:rsidRPr="00850FF4">
              <w:rPr>
                <w:sz w:val="22"/>
                <w:szCs w:val="22"/>
              </w:rPr>
              <w:t>9</w:t>
            </w:r>
            <w:r w:rsidR="00B324CA">
              <w:rPr>
                <w:sz w:val="22"/>
                <w:szCs w:val="22"/>
              </w:rPr>
              <w:t>1</w:t>
            </w:r>
            <w:r w:rsidRPr="00850FF4">
              <w:rPr>
                <w:sz w:val="22"/>
                <w:szCs w:val="22"/>
              </w:rPr>
              <w:t>,</w:t>
            </w:r>
            <w:r w:rsidR="00B324CA">
              <w:rPr>
                <w:sz w:val="22"/>
                <w:szCs w:val="22"/>
              </w:rPr>
              <w:t>5</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Администрация МО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62 568,0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Обеспечение деятельности аппаратов местных администраций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rPr>
                <w:b/>
                <w:bCs/>
              </w:rPr>
            </w:pPr>
            <w:r w:rsidRPr="00850FF4">
              <w:rPr>
                <w:b/>
                <w:bCs/>
                <w:sz w:val="22"/>
                <w:szCs w:val="22"/>
              </w:rPr>
              <w:t> </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 администрации муниципального образования в сфере общегосударственных вопросов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rPr>
                <w:b/>
                <w:bCs/>
              </w:rPr>
            </w:pPr>
            <w:r w:rsidRPr="00850FF4">
              <w:rPr>
                <w:b/>
                <w:bCs/>
                <w:sz w:val="22"/>
                <w:szCs w:val="22"/>
              </w:rPr>
              <w:t> </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центральному аппарату в рамках непрограммных расходов местных администраций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82 4 01 01140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48 546,9</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государственных (муниципальных) органов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82 4 01 01140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48 546,9</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Функционирование центрального аппарата местных администраций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9 997,8</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8 824,4</w:t>
            </w:r>
          </w:p>
        </w:tc>
      </w:tr>
      <w:tr w:rsidR="00850FF4" w:rsidRPr="00850FF4" w:rsidTr="00B324CA">
        <w:trPr>
          <w:trHeight w:val="15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Исполнение судебных актов Российской Федерации</w:t>
            </w:r>
            <w:r w:rsidRPr="00850FF4">
              <w:rPr>
                <w:sz w:val="22"/>
                <w:szCs w:val="22"/>
              </w:rPr>
              <w:br w:type="page"/>
              <w:t>и мировых соглашений по возмещению причиненного вреда</w:t>
            </w:r>
            <w:r w:rsidRPr="00850FF4">
              <w:rPr>
                <w:sz w:val="22"/>
                <w:szCs w:val="22"/>
              </w:rPr>
              <w:br w:type="page"/>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830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756,7</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Уплата налогов, сборов и иных платежей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850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416,8</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Обеспечение деятельности главы администрации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82 5 00 00000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3 240,0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82 5 01 00000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3 240,0</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Расходы на выплаты главе администрации муниципального образования в рамках непрограммных расходов местных администраций муниципального </w:t>
            </w:r>
            <w:r w:rsidRPr="00850FF4">
              <w:rPr>
                <w:sz w:val="22"/>
                <w:szCs w:val="22"/>
              </w:rPr>
              <w:lastRenderedPageBreak/>
              <w:t>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lastRenderedPageBreak/>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82 5 01 01280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3 240,0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Расходы на выплаты персоналу государственных (муниципальных) органов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82 5 01 01280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120</w:t>
            </w:r>
          </w:p>
        </w:tc>
        <w:tc>
          <w:tcPr>
            <w:tcW w:w="1227"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right"/>
            </w:pPr>
            <w:r w:rsidRPr="00850FF4">
              <w:rPr>
                <w:sz w:val="22"/>
                <w:szCs w:val="22"/>
              </w:rPr>
              <w:t>3 240,0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Передача полномочий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82 6 00 00000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right"/>
              <w:rPr>
                <w:b/>
                <w:bCs/>
              </w:rPr>
            </w:pPr>
            <w:r w:rsidRPr="00850FF4">
              <w:rPr>
                <w:b/>
                <w:bCs/>
                <w:sz w:val="22"/>
                <w:szCs w:val="22"/>
              </w:rPr>
              <w:t>783,4</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82 6 01 00000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center"/>
            <w:hideMark/>
          </w:tcPr>
          <w:p w:rsidR="00850FF4" w:rsidRPr="00850FF4" w:rsidRDefault="00850FF4" w:rsidP="00850FF4">
            <w:pPr>
              <w:jc w:val="right"/>
              <w:rPr>
                <w:b/>
                <w:bCs/>
              </w:rPr>
            </w:pPr>
            <w:r w:rsidRPr="00850FF4">
              <w:rPr>
                <w:b/>
                <w:bCs/>
                <w:sz w:val="22"/>
                <w:szCs w:val="22"/>
              </w:rPr>
              <w:t>783,4</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Безвозмездные перечисления бюджетам (передача отдельных бюджетных полномочий)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82 6 01 01010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783,4</w:t>
            </w:r>
          </w:p>
        </w:tc>
      </w:tr>
      <w:tr w:rsidR="00850FF4" w:rsidRPr="00850FF4" w:rsidTr="00B324CA">
        <w:trPr>
          <w:trHeight w:val="40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82 6 01 01010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783,4</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Резервный фонд администрации муниципального образования в рамках расходов органов местного самоуправления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82 7 00 00000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1 000,0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Резервные фонды местных администраций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82 7 01 00000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1 000,0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Резервные средства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82 7 01 01020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870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1 000,0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Другие общегосударственные вопросы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14 725,3</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13 525,3</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82 8 01 01160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12 324,6</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казенных учреждений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11 644,5</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680,0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Реализация государственных функций, связанных с общегосударственным управлением</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82 8 01 01040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1 200,7</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1 175,0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Уплата налогов, сборов и иных платежей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850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25,7</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1 200,0</w:t>
            </w:r>
          </w:p>
        </w:tc>
      </w:tr>
      <w:tr w:rsidR="00850FF4" w:rsidRPr="00850FF4" w:rsidTr="00B324CA">
        <w:trPr>
          <w:trHeight w:val="11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«Развитие межмуниципального, межконфессионального и международного сотрудничества МО «Свердловское городское поселение» на 2018 - 2020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83 8 00 00000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127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83 8 01 00000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связанные с выполнением ОМСУ своих полномочий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83 8 01 01040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83 8 01 01040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100,0</w:t>
            </w:r>
          </w:p>
        </w:tc>
      </w:tr>
      <w:tr w:rsidR="00850FF4" w:rsidRPr="00850FF4" w:rsidTr="00B324CA">
        <w:trPr>
          <w:trHeight w:val="99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rPr>
                <w:b/>
                <w:bCs/>
              </w:rPr>
            </w:pPr>
            <w:r w:rsidRPr="00850FF4">
              <w:rPr>
                <w:b/>
                <w:bCs/>
                <w:sz w:val="22"/>
                <w:szCs w:val="22"/>
              </w:rPr>
              <w:lastRenderedPageBreak/>
              <w:t>МП "Развитие муниципальной службы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Основное мероприятие по развитию муниципальной службы в муниципальном образовании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600,0</w:t>
            </w:r>
          </w:p>
        </w:tc>
      </w:tr>
      <w:tr w:rsidR="00850FF4" w:rsidRPr="00850FF4" w:rsidTr="00B324CA">
        <w:trPr>
          <w:trHeight w:val="39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Расходы, связанные с развитием муниципальной службы</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83 8 01 01050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600,0</w:t>
            </w:r>
          </w:p>
        </w:tc>
      </w:tr>
      <w:tr w:rsidR="00850FF4" w:rsidRPr="00850FF4" w:rsidTr="00B324CA">
        <w:trPr>
          <w:trHeight w:val="171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rPr>
                <w:b/>
                <w:bCs/>
              </w:rPr>
            </w:pPr>
            <w:r w:rsidRPr="00850FF4">
              <w:rPr>
                <w:b/>
                <w:bCs/>
                <w:sz w:val="22"/>
                <w:szCs w:val="22"/>
              </w:rPr>
              <w:t>МП "Поддержка общественной организации ветеранов (пенсионеров) войны, труда, вооруженных сил и правоохранительных органов на территории МО "Свердловское городское поселение" на 2018 - 2020 годы"</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84 7 01 00000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500,0</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Основные мероприятия по обеспечению поддержки общественной организации ветеранов (пенсионеров) войны, труда, вооруженных сил и правоохранительных органов</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84 7 01 01040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500,0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Приобретение товаров, работ, услуг в пользу граждан в целях их социального обеспечения</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84 7 01 01040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500,0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13</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84 7 01 01040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500,0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bottom"/>
            <w:hideMark/>
          </w:tcPr>
          <w:p w:rsidR="00850FF4" w:rsidRPr="00850FF4" w:rsidRDefault="00850FF4" w:rsidP="00850FF4">
            <w:pPr>
              <w:rPr>
                <w:b/>
                <w:bCs/>
              </w:rPr>
            </w:pPr>
            <w:r w:rsidRPr="00850FF4">
              <w:rPr>
                <w:b/>
                <w:bCs/>
                <w:sz w:val="22"/>
                <w:szCs w:val="22"/>
              </w:rPr>
              <w:t>Национальная оборона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487,0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Мобилизационная и вневойсковая подготовка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487,0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Непрограммные расходы администрации муниципального образования по мобилизационной и вневойсковой подготовке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487,0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Осуществление первичного воинского учета на территориях, где отсутствуют военные комиссариаты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82 9 01 51180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487,0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Расходы на выплаты персоналу государственных (муниципальных) органов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82 9 01 51180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487,0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Национальная безопасность и правоохранительная деятельность</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16 468,9</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Защита населения и территории от чрезвычайных ситуаций природного и техногенного характера, гражданская оборона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9 941,9</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«Безопасный город»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9 941,9</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 xml:space="preserve">Раздел «Обеспечение первичных мер пожарной безопасности»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750,0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обеспечению пожарной безопасности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750,0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Расходы на обеспечение мероприятия по пожарной безопасности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71 1 01 42180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750,0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71 1 01 42180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750,0</w:t>
            </w:r>
          </w:p>
        </w:tc>
      </w:tr>
      <w:tr w:rsidR="00850FF4" w:rsidRPr="00850FF4" w:rsidTr="00B324CA">
        <w:trPr>
          <w:trHeight w:val="142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4 425,5</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защите территорий от чрезвычайных ситуаций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защиту территорий от чрезвычайных ситуаций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71 2 01 03220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71 2 01 03220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гражданской обороне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71 2 02 00000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4 125,5</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обеспечение мероприятий по гражданской обороне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71 2 02 03219</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4 125,5</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71 2 02 03219</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4 125,5</w:t>
            </w:r>
          </w:p>
        </w:tc>
      </w:tr>
      <w:tr w:rsidR="00850FF4" w:rsidRPr="00850FF4" w:rsidTr="00B324CA">
        <w:trPr>
          <w:trHeight w:val="97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Раздел "Осуществление мероприятий по обеспечению безопасности людей на водных объектах, охране их жизни и здоровья"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1 850,0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обеспечению безопасности людей на водных объектах, охране их жизни и здоровья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1 850,0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обеспечение безопасности людей на водных объектах, охране их жизни и здоровья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71 3 01 42290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1 850,0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71 3 01 42290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1 850,0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Раздел "Участие в профилактике терроризма и экстремизма"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2 916,4</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профилактике терроризма и экстремизма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2 500,0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профилактику терроризма и экстремизма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2 500,0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2 500,0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Организация деятельности добровольной народной дружины по охране общественного порядка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71 3 02 00000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416,4</w:t>
            </w:r>
          </w:p>
        </w:tc>
      </w:tr>
      <w:tr w:rsidR="00850FF4" w:rsidRPr="00850FF4" w:rsidTr="00B324CA">
        <w:trPr>
          <w:trHeight w:val="15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416,4</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Специальные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416,4</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6 527,0</w:t>
            </w:r>
          </w:p>
        </w:tc>
      </w:tr>
      <w:tr w:rsidR="00850FF4" w:rsidRPr="00850FF4" w:rsidTr="00B324CA">
        <w:trPr>
          <w:trHeight w:val="69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Другие вопросы в области национальной безопасности и правоохранительной деятельности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rPr>
                <w:sz w:val="20"/>
                <w:szCs w:val="20"/>
              </w:rPr>
            </w:pPr>
            <w:r w:rsidRPr="00850FF4">
              <w:rPr>
                <w:sz w:val="20"/>
                <w:szCs w:val="20"/>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Выполнение государственных полномочий в сфере административных правонарушений</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82 8 01 71340</w:t>
            </w:r>
          </w:p>
        </w:tc>
        <w:tc>
          <w:tcPr>
            <w:tcW w:w="988"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rPr>
                <w:sz w:val="20"/>
                <w:szCs w:val="20"/>
              </w:rPr>
            </w:pPr>
            <w:r w:rsidRPr="00850FF4">
              <w:rPr>
                <w:sz w:val="20"/>
                <w:szCs w:val="20"/>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82 8 01 71340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6 525,0</w:t>
            </w:r>
          </w:p>
        </w:tc>
      </w:tr>
      <w:tr w:rsidR="00850FF4" w:rsidRPr="00850FF4" w:rsidTr="00B324CA">
        <w:trPr>
          <w:trHeight w:val="5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Другие вопросы в области национальной безопасности и правоохранительной деятельности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6 525,0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казенных учреждений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5 650,0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865,0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Уплата налогов, сборов и иных платежей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14</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850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Национальная экономика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83 228,2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Дорожное хозяйство (дорожные фонды)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61 554,6</w:t>
            </w:r>
          </w:p>
        </w:tc>
      </w:tr>
      <w:tr w:rsidR="00850FF4" w:rsidRPr="00850FF4" w:rsidTr="00B324CA">
        <w:trPr>
          <w:trHeight w:val="20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72 0 00 00000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57 254,6</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развитию улично-дорожной сети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72 0 01 00000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57 254,6</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на капитальный ремонт и ремонт автомобильных дорог общего пользования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xml:space="preserve">001 </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72 0 01 70140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551,0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Прочая закупка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xml:space="preserve">001 </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72 0 01 70140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551,0</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72 0 01 40020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54 703,6</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72 0 01 40020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54 703,552190</w:t>
            </w:r>
          </w:p>
        </w:tc>
      </w:tr>
      <w:tr w:rsidR="00850FF4" w:rsidRPr="00850FF4" w:rsidTr="00B324CA">
        <w:trPr>
          <w:trHeight w:val="187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2 000,0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2 000,0</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«Обеспечение безопасности дорожного движения на территории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73 0 00 00000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4 300,0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на обеспечение безопасности дорожного движения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73 0 01 00000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4 300,0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обеспечение безопасности дорожного движения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09</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73 0 01 40220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4 300,0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Другие вопросы в области национальной экономики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21 673,7</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«Имущественная политика и развитие градостроительства в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74 0 00 00000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21 673,7</w:t>
            </w:r>
          </w:p>
        </w:tc>
      </w:tr>
      <w:tr w:rsidR="00850FF4" w:rsidRPr="00850FF4" w:rsidTr="00B324CA">
        <w:trPr>
          <w:trHeight w:val="11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«Мероприятия по землеустройству, землепользованию и муниципальному имуществу в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74 1 00 00000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21 673,7</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землеустройству и землепользованию</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74 1 01 00000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21 673,7</w:t>
            </w:r>
          </w:p>
        </w:tc>
      </w:tr>
      <w:tr w:rsidR="00850FF4" w:rsidRPr="00850FF4" w:rsidTr="00B324CA">
        <w:trPr>
          <w:trHeight w:val="42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по землеустройству и землепользованию</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74 1 01 41390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21 673,7</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04</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74 1 01 41390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21 673,7</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Жилищно-коммунальное хозяйство и благоустройство</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344 067,2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Жилищное хозяйство</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56 929,9</w:t>
            </w:r>
          </w:p>
        </w:tc>
      </w:tr>
      <w:tr w:rsidR="00850FF4" w:rsidRPr="00850FF4" w:rsidTr="00B324CA">
        <w:trPr>
          <w:trHeight w:val="1425"/>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rPr>
                <w:b/>
                <w:bCs/>
              </w:rPr>
            </w:pPr>
            <w:r w:rsidRPr="00850FF4">
              <w:rPr>
                <w:b/>
                <w:bCs/>
                <w:sz w:val="22"/>
                <w:szCs w:val="22"/>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75 0 00 00000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30 143,1</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Основное мероприятие по переселению граждан из аварийного жилищного фонда</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75 0 01 00000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30 143,1</w:t>
            </w:r>
          </w:p>
        </w:tc>
      </w:tr>
      <w:tr w:rsidR="00850FF4" w:rsidRPr="00850FF4" w:rsidTr="00B324CA">
        <w:trPr>
          <w:trHeight w:val="18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75 0 01 90010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13 509,2</w:t>
            </w:r>
          </w:p>
        </w:tc>
      </w:tr>
      <w:tr w:rsidR="00850FF4" w:rsidRPr="00850FF4" w:rsidTr="00B324CA">
        <w:trPr>
          <w:trHeight w:val="36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75 0 01 90010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13 509,2</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Субсидии на переселение граждан из аварийного жилищного фонд</w:t>
            </w:r>
            <w:proofErr w:type="gramStart"/>
            <w:r w:rsidRPr="00850FF4">
              <w:rPr>
                <w:sz w:val="22"/>
                <w:szCs w:val="22"/>
              </w:rPr>
              <w:t>а(</w:t>
            </w:r>
            <w:proofErr w:type="gramEnd"/>
            <w:r w:rsidRPr="00850FF4">
              <w:rPr>
                <w:sz w:val="22"/>
                <w:szCs w:val="22"/>
              </w:rPr>
              <w:t>основное софинансирование)</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75 0 01 70770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14 335,5</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75 0 01 70770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14 335,5</w:t>
            </w:r>
          </w:p>
        </w:tc>
      </w:tr>
      <w:tr w:rsidR="00850FF4" w:rsidRPr="00850FF4" w:rsidTr="00B324CA">
        <w:trPr>
          <w:trHeight w:val="18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S0770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379,6</w:t>
            </w:r>
          </w:p>
        </w:tc>
      </w:tr>
      <w:tr w:rsidR="00850FF4" w:rsidRPr="00850FF4" w:rsidTr="00B324CA">
        <w:trPr>
          <w:trHeight w:val="375"/>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S0770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379,6</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000000" w:fill="FFFFFF"/>
            <w:vAlign w:val="bottom"/>
            <w:hideMark/>
          </w:tcPr>
          <w:p w:rsidR="00850FF4" w:rsidRPr="00850FF4" w:rsidRDefault="00850FF4" w:rsidP="00850FF4">
            <w:r w:rsidRPr="00850FF4">
              <w:rPr>
                <w:sz w:val="22"/>
                <w:szCs w:val="22"/>
              </w:rPr>
              <w:t xml:space="preserve">Прочие мероприятия, осуществляемые за счет межбюджетных </w:t>
            </w:r>
            <w:proofErr w:type="spellStart"/>
            <w:r w:rsidRPr="00850FF4">
              <w:rPr>
                <w:sz w:val="22"/>
                <w:szCs w:val="22"/>
              </w:rPr>
              <w:t>трнсфертов</w:t>
            </w:r>
            <w:proofErr w:type="spellEnd"/>
            <w:r w:rsidRPr="00850FF4">
              <w:rPr>
                <w:sz w:val="22"/>
                <w:szCs w:val="22"/>
              </w:rPr>
              <w:t xml:space="preserve"> прошлых лет из областного бюджета</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75 0 01 89980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1 899,5</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pPr>
              <w:jc w:val="both"/>
            </w:pPr>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0501</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75 0 01 89980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1 899,5</w:t>
            </w:r>
          </w:p>
        </w:tc>
      </w:tr>
      <w:tr w:rsidR="00850FF4" w:rsidRPr="00850FF4" w:rsidTr="00B324CA">
        <w:trPr>
          <w:trHeight w:val="2700"/>
        </w:trPr>
        <w:tc>
          <w:tcPr>
            <w:tcW w:w="4354" w:type="dxa"/>
            <w:tcBorders>
              <w:top w:val="nil"/>
              <w:left w:val="single" w:sz="4" w:space="0" w:color="auto"/>
              <w:bottom w:val="single" w:sz="4" w:space="0" w:color="auto"/>
              <w:right w:val="single" w:sz="4" w:space="0" w:color="auto"/>
            </w:tcBorders>
            <w:shd w:val="clear" w:color="000000" w:fill="FFFFFF"/>
            <w:vAlign w:val="center"/>
            <w:hideMark/>
          </w:tcPr>
          <w:p w:rsidR="00850FF4" w:rsidRPr="00850FF4" w:rsidRDefault="00850FF4" w:rsidP="00850FF4">
            <w:r w:rsidRPr="00850FF4">
              <w:rPr>
                <w:sz w:val="22"/>
                <w:szCs w:val="22"/>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w:t>
            </w:r>
            <w:proofErr w:type="gramStart"/>
            <w:r w:rsidRPr="00850FF4">
              <w:rPr>
                <w:sz w:val="22"/>
                <w:szCs w:val="22"/>
              </w:rPr>
              <w:t>превышения стоимости одного квадратного метра общей расселяемой площади аварийных многоквартирных жилых домов</w:t>
            </w:r>
            <w:proofErr w:type="gramEnd"/>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S9980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19,2</w:t>
            </w:r>
          </w:p>
        </w:tc>
      </w:tr>
      <w:tr w:rsidR="00850FF4" w:rsidRPr="00850FF4" w:rsidTr="00B324CA">
        <w:trPr>
          <w:trHeight w:val="315"/>
        </w:trPr>
        <w:tc>
          <w:tcPr>
            <w:tcW w:w="4354" w:type="dxa"/>
            <w:tcBorders>
              <w:top w:val="nil"/>
              <w:left w:val="single" w:sz="4" w:space="0" w:color="auto"/>
              <w:bottom w:val="single" w:sz="4" w:space="0" w:color="auto"/>
              <w:right w:val="single" w:sz="4" w:space="0" w:color="auto"/>
            </w:tcBorders>
            <w:shd w:val="clear" w:color="000000" w:fill="FFFFFF"/>
            <w:vAlign w:val="bottom"/>
            <w:hideMark/>
          </w:tcPr>
          <w:p w:rsidR="00850FF4" w:rsidRPr="00850FF4" w:rsidRDefault="00850FF4" w:rsidP="00850FF4">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center"/>
            </w:pPr>
            <w:r w:rsidRPr="00850FF4">
              <w:rPr>
                <w:sz w:val="22"/>
                <w:szCs w:val="22"/>
              </w:rPr>
              <w:t>75 0 01 S9980</w:t>
            </w:r>
          </w:p>
        </w:tc>
        <w:tc>
          <w:tcPr>
            <w:tcW w:w="988"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19,2</w:t>
            </w:r>
          </w:p>
        </w:tc>
      </w:tr>
      <w:tr w:rsidR="00850FF4" w:rsidRPr="00850FF4" w:rsidTr="00B324CA">
        <w:trPr>
          <w:trHeight w:val="8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«Развитие жилищно-коммунального хозяйства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26 713,0</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Подпрограмма «Содержание и ремонт жилищного фонда МО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7 413,0</w:t>
            </w:r>
          </w:p>
        </w:tc>
      </w:tr>
      <w:tr w:rsidR="00850FF4" w:rsidRPr="00850FF4" w:rsidTr="00B324CA">
        <w:trPr>
          <w:trHeight w:val="5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содержанию и ремонту жилого фонда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7 413,0</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2 413,0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2 413,0</w:t>
            </w:r>
          </w:p>
        </w:tc>
      </w:tr>
      <w:tr w:rsidR="00850FF4" w:rsidRPr="00850FF4" w:rsidTr="00B324CA">
        <w:trPr>
          <w:trHeight w:val="39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мероприятия в области жилищного хозяйства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3 900,0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3 900,0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содержание и коммунальные услуги незаселенного муниципального жилищного фонда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500,0</w:t>
            </w:r>
          </w:p>
        </w:tc>
      </w:tr>
      <w:tr w:rsidR="00850FF4" w:rsidRPr="00850FF4" w:rsidTr="00B324CA">
        <w:trPr>
          <w:trHeight w:val="15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76 1 01 42440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500,0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Текущие расходы в сфере жилищного хозяйства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76 1 01 42480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600,0</w:t>
            </w:r>
          </w:p>
        </w:tc>
      </w:tr>
      <w:tr w:rsidR="00850FF4" w:rsidRPr="00850FF4" w:rsidTr="00B324CA">
        <w:trPr>
          <w:trHeight w:val="96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Приобретение квартир для предоставления </w:t>
            </w:r>
            <w:proofErr w:type="gramStart"/>
            <w:r w:rsidRPr="00850FF4">
              <w:rPr>
                <w:sz w:val="22"/>
                <w:szCs w:val="22"/>
              </w:rPr>
              <w:t>нуждающимся</w:t>
            </w:r>
            <w:proofErr w:type="gramEnd"/>
            <w:r w:rsidRPr="00850FF4">
              <w:rPr>
                <w:sz w:val="22"/>
                <w:szCs w:val="22"/>
              </w:rPr>
              <w:t xml:space="preserve"> в улучшении жилищных условий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76 4 01 43480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19 300,0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000000" w:fill="FFFFFF"/>
            <w:vAlign w:val="bottom"/>
            <w:hideMark/>
          </w:tcPr>
          <w:p w:rsidR="00850FF4" w:rsidRPr="00850FF4" w:rsidRDefault="00850FF4" w:rsidP="00850FF4">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76 4 01 43480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19 300,0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73,9</w:t>
            </w:r>
          </w:p>
        </w:tc>
      </w:tr>
      <w:tr w:rsidR="00850FF4" w:rsidRPr="00850FF4" w:rsidTr="00B324CA">
        <w:trPr>
          <w:trHeight w:val="21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Безвозмездные перечисления бюджетам (передача части полномочий в области признания жилого помещения пригодным (непригодным) для проживания, МКД аварийным и подлежащим сносу, признание частных жилых домов </w:t>
            </w:r>
            <w:proofErr w:type="gramStart"/>
            <w:r w:rsidRPr="00850FF4">
              <w:rPr>
                <w:sz w:val="22"/>
                <w:szCs w:val="22"/>
              </w:rPr>
              <w:t>пригодными</w:t>
            </w:r>
            <w:proofErr w:type="gramEnd"/>
            <w:r w:rsidRPr="00850FF4">
              <w:rPr>
                <w:sz w:val="22"/>
                <w:szCs w:val="22"/>
              </w:rPr>
              <w:t xml:space="preserve"> (непригодными) для проживания граждан)</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76 2 01 42480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73,9</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76 2 01 42480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73,9</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Коммунальное хозяйство</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160 621,5</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«Развитие жилищно-коммунального хозяйства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154 121,5</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Подпрограмма «Развитие коммунальной инфраструктуры МО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154 121,5</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в сфере коммунального хозяйства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154 121,5</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мероприятие в сфере коммунального хозяйства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154 121,5</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154 121,5</w:t>
            </w:r>
          </w:p>
        </w:tc>
      </w:tr>
      <w:tr w:rsidR="00850FF4" w:rsidRPr="00850FF4" w:rsidTr="00B324CA">
        <w:trPr>
          <w:trHeight w:val="91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77 1 01 70200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95,0</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77 1 01 70200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95,0</w:t>
            </w:r>
          </w:p>
        </w:tc>
      </w:tr>
      <w:tr w:rsidR="00850FF4" w:rsidRPr="00850FF4" w:rsidTr="00B324CA">
        <w:trPr>
          <w:trHeight w:val="11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 xml:space="preserve">софинансирование в объекты  капитального строительства объектов газификации (в том числе проектно-изыскательские работы)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5,0</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5,0</w:t>
            </w:r>
          </w:p>
        </w:tc>
      </w:tr>
      <w:tr w:rsidR="00850FF4" w:rsidRPr="00850FF4" w:rsidTr="00B324CA">
        <w:trPr>
          <w:trHeight w:val="75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Капитальные вложения в объекты государственной (муниципальной) собственности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0,0</w:t>
            </w:r>
          </w:p>
        </w:tc>
      </w:tr>
      <w:tr w:rsidR="00850FF4" w:rsidRPr="00850FF4" w:rsidTr="00B324CA">
        <w:trPr>
          <w:trHeight w:val="142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«Энергосбережение и повышение энергетической эффективности в сфере жилищно-коммунального хозяйства МО «Свердловское городское поселение» в 2015- 2018 годах»</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78 0 00 00000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6 500,0</w:t>
            </w:r>
          </w:p>
        </w:tc>
      </w:tr>
      <w:tr w:rsidR="00850FF4" w:rsidRPr="00850FF4" w:rsidTr="00B324CA">
        <w:trPr>
          <w:trHeight w:val="87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энергосбережению и повышению энергетической эффективности в сфере жилищно-коммунального хозяйства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78 0 01 00000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6 500,0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мероприятие по энергоснабжению и повышению энергетической эффективности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78 0 01 42520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6 500,0</w:t>
            </w:r>
          </w:p>
        </w:tc>
      </w:tr>
      <w:tr w:rsidR="00850FF4" w:rsidRPr="00850FF4" w:rsidTr="00B324CA">
        <w:trPr>
          <w:trHeight w:val="27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(гранты в форме субсидий) на финансовое обеспечение затрат в связи с производством</w:t>
            </w:r>
            <w:r w:rsidRPr="00850FF4">
              <w:rPr>
                <w:sz w:val="22"/>
                <w:szCs w:val="22"/>
              </w:rPr>
              <w:br/>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78 0 01 42520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6 500,0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noWrap/>
            <w:vAlign w:val="center"/>
            <w:hideMark/>
          </w:tcPr>
          <w:p w:rsidR="00850FF4" w:rsidRPr="00850FF4" w:rsidRDefault="00850FF4" w:rsidP="00850FF4">
            <w:pPr>
              <w:jc w:val="both"/>
              <w:rPr>
                <w:b/>
                <w:bCs/>
              </w:rPr>
            </w:pPr>
            <w:r w:rsidRPr="00850FF4">
              <w:rPr>
                <w:b/>
                <w:bCs/>
                <w:sz w:val="22"/>
                <w:szCs w:val="22"/>
              </w:rPr>
              <w:t>Благоустройство</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126 515,7</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«Комплексное благоустройство территории МО «Свердловское городское поселение» на 2018- 2020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79 0 00 00000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125 656,1</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комплексному благоустройству территории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79 0 01 00000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125 656,1</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связанные с благоустройством поселений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79 0 01 43050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91 974,2</w:t>
            </w:r>
          </w:p>
        </w:tc>
      </w:tr>
      <w:tr w:rsidR="00850FF4" w:rsidRPr="00850FF4" w:rsidTr="00B324CA">
        <w:trPr>
          <w:trHeight w:val="93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79 0 01 43050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91 974,2</w:t>
            </w:r>
          </w:p>
        </w:tc>
      </w:tr>
      <w:tr w:rsidR="00850FF4" w:rsidRPr="00850FF4" w:rsidTr="00B324CA">
        <w:trPr>
          <w:trHeight w:val="40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мероприятия по уличному освещению</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33 681,9</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10 389,0</w:t>
            </w:r>
          </w:p>
        </w:tc>
      </w:tr>
      <w:tr w:rsidR="00850FF4" w:rsidRPr="00850FF4" w:rsidTr="00B324CA">
        <w:trPr>
          <w:trHeight w:val="66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Капитальные вложения в объекты государственной (муниципальной) собственности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r w:rsidRPr="00850FF4">
              <w:rPr>
                <w:sz w:val="22"/>
                <w:szCs w:val="22"/>
              </w:rPr>
              <w:t> </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Бюджетные инвестиции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79 0 01 43010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410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23 292,9</w:t>
            </w:r>
          </w:p>
        </w:tc>
      </w:tr>
      <w:tr w:rsidR="00850FF4" w:rsidRPr="00850FF4" w:rsidTr="00B324CA">
        <w:trPr>
          <w:trHeight w:val="141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lastRenderedPageBreak/>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2018 год»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jc w:val="center"/>
            </w:pPr>
            <w:r w:rsidRPr="00850FF4">
              <w:rPr>
                <w:sz w:val="22"/>
                <w:szCs w:val="22"/>
              </w:rPr>
              <w:t>80 0 00 00000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859,6</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развитию части территории муниципального образования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80 0 01 00000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859,6</w:t>
            </w:r>
          </w:p>
        </w:tc>
      </w:tr>
      <w:tr w:rsidR="00850FF4" w:rsidRPr="00850FF4" w:rsidTr="00B324CA">
        <w:trPr>
          <w:trHeight w:val="15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Субсидии бюджетам поселений на реализацию областного закона от 14.12.2012г. №95-оз "О содействии развитию на части территорий муниципальных образований ЛО и иных форм местного самоуправления".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80 101 70880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687,7</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Прочая закупка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80 101 70880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687,7</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связанные с выполнением ОМСУ своих полномочий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80 0 01 S0880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171,9</w:t>
            </w:r>
          </w:p>
        </w:tc>
      </w:tr>
      <w:tr w:rsidR="00850FF4" w:rsidRPr="00850FF4" w:rsidTr="00B324CA">
        <w:trPr>
          <w:trHeight w:val="102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80 0 01 S0880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171,9</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0бразование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4 560,0</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«Спорт и молодёжная политика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3 360,0</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Подпрограмма «Молодёжная политика и оздоровление детей» в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3 360,0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Основное мероприятие по молодежной политике и оздоровлению детей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3 360,0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организационно-воспитательную работу с молодежью</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81 1 01 44310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3 360,0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81 1 01 44310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3 360,0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84 1 00 00000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1 200,0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Безвозмездные перечисления бюджетам (оказание поддержки талантливой молодежи, обучающейся в МОУ "СОШ "СЦО")</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84 1 01 00000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1 200,0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07</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84 1 01 44320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1 200,0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Культура, кинематография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29 068,0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Культура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rPr>
                <w:b/>
                <w:bCs/>
              </w:rPr>
            </w:pPr>
            <w:r w:rsidRPr="00850FF4">
              <w:rPr>
                <w:b/>
                <w:bCs/>
                <w:sz w:val="22"/>
                <w:szCs w:val="22"/>
              </w:rPr>
              <w:t> </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proofErr w:type="spellStart"/>
            <w:r w:rsidRPr="00850FF4">
              <w:rPr>
                <w:sz w:val="22"/>
                <w:szCs w:val="22"/>
              </w:rPr>
              <w:t>Дятельность</w:t>
            </w:r>
            <w:proofErr w:type="spellEnd"/>
            <w:r w:rsidRPr="00850FF4">
              <w:rPr>
                <w:sz w:val="22"/>
                <w:szCs w:val="22"/>
              </w:rPr>
              <w:t xml:space="preserve"> муниципальных казенных учреждений </w:t>
            </w:r>
            <w:proofErr w:type="spellStart"/>
            <w:r w:rsidRPr="00850FF4">
              <w:rPr>
                <w:sz w:val="22"/>
                <w:szCs w:val="22"/>
              </w:rPr>
              <w:t>направленая</w:t>
            </w:r>
            <w:proofErr w:type="spellEnd"/>
            <w:r w:rsidRPr="00850FF4">
              <w:rPr>
                <w:sz w:val="22"/>
                <w:szCs w:val="22"/>
              </w:rPr>
              <w:t xml:space="preserve"> на развитие общественной инфраструктуры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82 0 01 00000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 на развитие общественной инфраструктуры (приобретение сценической обуви)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82 0 01 72020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82 0 01 72020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200,0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28 868,0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24 130,8</w:t>
            </w:r>
          </w:p>
        </w:tc>
      </w:tr>
      <w:tr w:rsidR="00850FF4" w:rsidRPr="00850FF4" w:rsidTr="00B324CA">
        <w:trPr>
          <w:trHeight w:val="36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на выплаты персоналу казенных учреждений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14 973,7</w:t>
            </w:r>
          </w:p>
        </w:tc>
      </w:tr>
      <w:tr w:rsidR="00850FF4" w:rsidRPr="00850FF4" w:rsidTr="00B324CA">
        <w:trPr>
          <w:trHeight w:val="61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9 139,2</w:t>
            </w:r>
          </w:p>
        </w:tc>
      </w:tr>
      <w:tr w:rsidR="00850FF4" w:rsidRPr="00850FF4" w:rsidTr="00B324CA">
        <w:trPr>
          <w:trHeight w:val="40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Уплата налогов, сборов и иных платежей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850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18,0</w:t>
            </w:r>
          </w:p>
        </w:tc>
      </w:tr>
      <w:tr w:rsidR="00850FF4" w:rsidRPr="00850FF4" w:rsidTr="00B324CA">
        <w:trPr>
          <w:trHeight w:val="91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Субсидии на обеспечение стимулирующих выплат работникам муниципальных учреждений культуры Ленинградской области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88 0 01 70360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2 108,6</w:t>
            </w:r>
          </w:p>
        </w:tc>
      </w:tr>
      <w:tr w:rsidR="00850FF4" w:rsidRPr="00850FF4" w:rsidTr="00B324CA">
        <w:trPr>
          <w:trHeight w:val="33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Расходы на выплаты персоналу казенных учреждений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88 0 01 70360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2 108,6</w:t>
            </w:r>
          </w:p>
        </w:tc>
      </w:tr>
      <w:tr w:rsidR="00850FF4" w:rsidRPr="00850FF4" w:rsidTr="00B324CA">
        <w:trPr>
          <w:trHeight w:val="111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 xml:space="preserve">Софинансирование стимулирующих выплат работникам муниципальных учреждений культуры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S0360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2 108,6</w:t>
            </w:r>
          </w:p>
        </w:tc>
      </w:tr>
      <w:tr w:rsidR="00850FF4" w:rsidRPr="00850FF4" w:rsidTr="00B324CA">
        <w:trPr>
          <w:trHeight w:val="33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r w:rsidRPr="00850FF4">
              <w:rPr>
                <w:sz w:val="22"/>
                <w:szCs w:val="22"/>
              </w:rPr>
              <w:t>Расходы на выплаты персоналу казенных учреждений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S0360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2 108,6</w:t>
            </w:r>
          </w:p>
        </w:tc>
      </w:tr>
      <w:tr w:rsidR="00850FF4" w:rsidRPr="00850FF4" w:rsidTr="00B324CA">
        <w:trPr>
          <w:trHeight w:val="94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Безвозмездные перечисления бюджетам (передача полномочий в сфере организации библиотечного обслуживания населения)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88 0 01 80020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r w:rsidRPr="00850FF4">
              <w:rPr>
                <w:sz w:val="22"/>
                <w:szCs w:val="22"/>
              </w:rPr>
              <w:t> </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rPr>
                <w:b/>
                <w:bCs/>
              </w:rPr>
            </w:pPr>
            <w:r w:rsidRPr="00850FF4">
              <w:rPr>
                <w:b/>
                <w:bCs/>
                <w:sz w:val="22"/>
                <w:szCs w:val="22"/>
              </w:rPr>
              <w:t>520,0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межбюджетные трансферты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08</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88 0 01 80020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noWrap/>
            <w:vAlign w:val="bottom"/>
            <w:hideMark/>
          </w:tcPr>
          <w:p w:rsidR="00850FF4" w:rsidRPr="00850FF4" w:rsidRDefault="00850FF4" w:rsidP="00850FF4">
            <w:pPr>
              <w:jc w:val="right"/>
            </w:pPr>
            <w:r w:rsidRPr="00850FF4">
              <w:rPr>
                <w:sz w:val="22"/>
                <w:szCs w:val="22"/>
              </w:rPr>
              <w:t>520,0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Непрограммные расходы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rPr>
                <w:b/>
                <w:bCs/>
              </w:rPr>
            </w:pPr>
            <w:r w:rsidRPr="00850FF4">
              <w:rPr>
                <w:b/>
                <w:bCs/>
                <w:sz w:val="22"/>
                <w:szCs w:val="22"/>
              </w:rPr>
              <w:t> </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Социальная политика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7 237,8</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Пенсионное обеспечение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292,0</w:t>
            </w:r>
          </w:p>
        </w:tc>
      </w:tr>
      <w:tr w:rsidR="00850FF4" w:rsidRPr="00850FF4" w:rsidTr="00B324CA">
        <w:trPr>
          <w:trHeight w:val="124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292,0</w:t>
            </w:r>
          </w:p>
        </w:tc>
      </w:tr>
      <w:tr w:rsidR="00850FF4" w:rsidRPr="00850FF4" w:rsidTr="00B324CA">
        <w:trPr>
          <w:trHeight w:val="63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Социальное обеспечение и иные выплаты населению</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292,0</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Публичные нормативные социальные выплаты гражданам</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01</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310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292,0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 xml:space="preserve">Программные расходы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6 945,8</w:t>
            </w:r>
          </w:p>
        </w:tc>
      </w:tr>
      <w:tr w:rsidR="00850FF4" w:rsidRPr="00850FF4" w:rsidTr="00B324CA">
        <w:trPr>
          <w:trHeight w:val="129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«Дополнительные меры социальной поддержки и социальной помощи гражданам МО «Свердловское городское поселение» на 2018 - 2020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2 898,6</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Основные мероприятия по обеспечению мер социальной поддержки граждан</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2 898,6</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lastRenderedPageBreak/>
              <w:t>Приобретение товаров, работ, услуг в пользу граждан в целях их социального обеспечения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2 098,6</w:t>
            </w:r>
          </w:p>
        </w:tc>
      </w:tr>
      <w:tr w:rsidR="00850FF4" w:rsidRPr="00850FF4" w:rsidTr="00B324CA">
        <w:trPr>
          <w:trHeight w:val="58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2 098,6</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Пособия, компенсации и иные социальные выплаты гражданам, кроме публичных нормативных обязательств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Социальные выплаты гражданам, кроме публичных нормативных социальных выплат</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320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800,0</w:t>
            </w:r>
          </w:p>
        </w:tc>
      </w:tr>
      <w:tr w:rsidR="00850FF4" w:rsidRPr="00850FF4" w:rsidTr="00B324CA">
        <w:trPr>
          <w:trHeight w:val="114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«Обеспечение качественным жильем граждан на территории муниципального образования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4 047,2</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Основные мероприятия по обеспечению качественным жильем граждан на территории МО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4 047,2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Подпрограмма "Жилье для молодежи"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3 847,2</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Основные мероприятия по обеспечению жильем молодежи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3 847,2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субсидия на жильё для молодежи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01 70750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3 537,6</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софинансирование социальных выплат участникам подпрограммы "Жилье для молодежи"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01 S0750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187,2</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софинансирование  на приобретение жилья молодежи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01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540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122,4</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12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гражданам на приобретение жилья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320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Подпрограмма "Обеспечение жильем молодых семей"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6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Основные мероприятия по обеспечению жильем молодых семей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100,0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Субсидии гражданам на приобретение жилья</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10</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03</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320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100,0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Физическая культура и спорт</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11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2 980,0</w:t>
            </w:r>
          </w:p>
        </w:tc>
      </w:tr>
      <w:tr w:rsidR="00850FF4" w:rsidRPr="00850FF4" w:rsidTr="00B324CA">
        <w:trPr>
          <w:trHeight w:val="85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МП «Спорт и молодёжная политика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2 980,0</w:t>
            </w:r>
          </w:p>
        </w:tc>
      </w:tr>
      <w:tr w:rsidR="00850FF4" w:rsidRPr="00850FF4" w:rsidTr="00B324CA">
        <w:trPr>
          <w:trHeight w:val="114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lastRenderedPageBreak/>
              <w:t>Подпрограмма «Развитие физической культуры и массового спорта МО «Свердловское городское поселение» на 2018-2020 годы»</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81 2 00 00000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2 980,0</w:t>
            </w:r>
          </w:p>
        </w:tc>
      </w:tr>
      <w:tr w:rsidR="00850FF4" w:rsidRPr="00850FF4" w:rsidTr="00B324CA">
        <w:trPr>
          <w:trHeight w:val="645"/>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 xml:space="preserve">Основное мероприятие на развитие физической культуры и массового спорта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81 2 01 00000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2 980,0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Расходы в области физкультурно-оздоровительной работы и спортивных мероприятий</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81 2 01 47950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rPr>
                <w:sz w:val="20"/>
                <w:szCs w:val="20"/>
              </w:rPr>
            </w:pPr>
            <w:r w:rsidRPr="00850FF4">
              <w:rPr>
                <w:sz w:val="20"/>
                <w:szCs w:val="20"/>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2 980,0</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11</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05</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81 2 01 47950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2 980,0</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 xml:space="preserve">Непрограммные расходы </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12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rPr>
                <w:b/>
                <w:bCs/>
              </w:rPr>
            </w:pPr>
            <w:r w:rsidRPr="00850FF4">
              <w:rPr>
                <w:b/>
                <w:bCs/>
                <w:sz w:val="22"/>
                <w:szCs w:val="22"/>
              </w:rPr>
              <w:t>00</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853,2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Средства массовой информации</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84 0 00 00000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853,2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Периодическая печать и издательства</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84 9 01 00000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853,2</w:t>
            </w:r>
          </w:p>
        </w:tc>
      </w:tr>
      <w:tr w:rsidR="00850FF4" w:rsidRPr="00850FF4" w:rsidTr="00B324CA">
        <w:trPr>
          <w:trHeight w:val="15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84 9 01 07850</w:t>
            </w:r>
          </w:p>
        </w:tc>
        <w:tc>
          <w:tcPr>
            <w:tcW w:w="988" w:type="dxa"/>
            <w:tcBorders>
              <w:top w:val="nil"/>
              <w:left w:val="nil"/>
              <w:bottom w:val="single" w:sz="4" w:space="0" w:color="auto"/>
              <w:right w:val="single" w:sz="4" w:space="0" w:color="auto"/>
            </w:tcBorders>
            <w:shd w:val="clear" w:color="auto" w:fill="auto"/>
            <w:noWrap/>
            <w:vAlign w:val="bottom"/>
            <w:hideMark/>
          </w:tcPr>
          <w:p w:rsidR="00850FF4" w:rsidRPr="00850FF4" w:rsidRDefault="00850FF4" w:rsidP="00850FF4">
            <w:pPr>
              <w:rPr>
                <w:sz w:val="20"/>
                <w:szCs w:val="20"/>
              </w:rPr>
            </w:pPr>
            <w:r w:rsidRPr="00850FF4">
              <w:rPr>
                <w:sz w:val="20"/>
                <w:szCs w:val="20"/>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853,2</w:t>
            </w:r>
          </w:p>
        </w:tc>
      </w:tr>
      <w:tr w:rsidR="00850FF4" w:rsidRPr="00850FF4" w:rsidTr="00B324CA">
        <w:trPr>
          <w:trHeight w:val="9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pPr>
            <w:r w:rsidRPr="00850FF4">
              <w:rPr>
                <w:sz w:val="22"/>
                <w:szCs w:val="22"/>
              </w:rPr>
              <w:t>Иные закупки товаров, работ и услуг для обеспечения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001</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12</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02</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84 9 01 07850</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240</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pPr>
            <w:r w:rsidRPr="00850FF4">
              <w:rPr>
                <w:sz w:val="22"/>
                <w:szCs w:val="22"/>
              </w:rPr>
              <w:t>853,2</w:t>
            </w:r>
          </w:p>
        </w:tc>
      </w:tr>
      <w:tr w:rsidR="00850FF4" w:rsidRPr="00850FF4" w:rsidTr="00B324CA">
        <w:trPr>
          <w:trHeight w:val="300"/>
        </w:trPr>
        <w:tc>
          <w:tcPr>
            <w:tcW w:w="4354" w:type="dxa"/>
            <w:tcBorders>
              <w:top w:val="nil"/>
              <w:left w:val="single" w:sz="4" w:space="0" w:color="auto"/>
              <w:bottom w:val="single" w:sz="4" w:space="0" w:color="auto"/>
              <w:right w:val="single" w:sz="4" w:space="0" w:color="auto"/>
            </w:tcBorders>
            <w:shd w:val="clear" w:color="auto" w:fill="auto"/>
            <w:vAlign w:val="center"/>
            <w:hideMark/>
          </w:tcPr>
          <w:p w:rsidR="00850FF4" w:rsidRPr="00850FF4" w:rsidRDefault="00850FF4" w:rsidP="00850FF4">
            <w:pPr>
              <w:jc w:val="both"/>
              <w:rPr>
                <w:b/>
                <w:bCs/>
              </w:rPr>
            </w:pPr>
            <w:r w:rsidRPr="00850FF4">
              <w:rPr>
                <w:b/>
                <w:bCs/>
                <w:sz w:val="22"/>
                <w:szCs w:val="22"/>
              </w:rPr>
              <w:t>Всего расходов</w:t>
            </w:r>
          </w:p>
        </w:tc>
        <w:tc>
          <w:tcPr>
            <w:tcW w:w="1239"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0"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55"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612"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988" w:type="dxa"/>
            <w:tcBorders>
              <w:top w:val="nil"/>
              <w:left w:val="nil"/>
              <w:bottom w:val="single" w:sz="4" w:space="0" w:color="auto"/>
              <w:right w:val="single" w:sz="4" w:space="0" w:color="auto"/>
            </w:tcBorders>
            <w:shd w:val="clear" w:color="auto" w:fill="auto"/>
            <w:vAlign w:val="bottom"/>
            <w:hideMark/>
          </w:tcPr>
          <w:p w:rsidR="00850FF4" w:rsidRPr="00850FF4" w:rsidRDefault="00850FF4" w:rsidP="00850FF4">
            <w:pPr>
              <w:jc w:val="center"/>
            </w:pPr>
            <w:r w:rsidRPr="00850FF4">
              <w:rPr>
                <w:sz w:val="22"/>
                <w:szCs w:val="22"/>
              </w:rPr>
              <w:t> </w:t>
            </w:r>
          </w:p>
        </w:tc>
        <w:tc>
          <w:tcPr>
            <w:tcW w:w="1227" w:type="dxa"/>
            <w:tcBorders>
              <w:top w:val="nil"/>
              <w:left w:val="nil"/>
              <w:bottom w:val="single" w:sz="4" w:space="0" w:color="auto"/>
              <w:right w:val="single" w:sz="4" w:space="0" w:color="auto"/>
            </w:tcBorders>
            <w:shd w:val="clear" w:color="000000" w:fill="FFFFFF"/>
            <w:vAlign w:val="bottom"/>
            <w:hideMark/>
          </w:tcPr>
          <w:p w:rsidR="00850FF4" w:rsidRPr="00850FF4" w:rsidRDefault="00850FF4" w:rsidP="00850FF4">
            <w:pPr>
              <w:jc w:val="right"/>
              <w:rPr>
                <w:b/>
                <w:bCs/>
              </w:rPr>
            </w:pPr>
            <w:r w:rsidRPr="00850FF4">
              <w:rPr>
                <w:b/>
                <w:bCs/>
                <w:sz w:val="22"/>
                <w:szCs w:val="22"/>
              </w:rPr>
              <w:t>576 393,6</w:t>
            </w:r>
          </w:p>
        </w:tc>
      </w:tr>
    </w:tbl>
    <w:p w:rsidR="0035431B" w:rsidRDefault="0035431B"/>
    <w:p w:rsidR="0035431B" w:rsidRDefault="0035431B"/>
    <w:p w:rsidR="0035431B" w:rsidRDefault="0035431B"/>
    <w:p w:rsidR="0035431B" w:rsidRDefault="0035431B"/>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p w:rsidR="00926471" w:rsidRDefault="00926471"/>
    <w:tbl>
      <w:tblPr>
        <w:tblW w:w="10552" w:type="dxa"/>
        <w:tblInd w:w="93" w:type="dxa"/>
        <w:tblLayout w:type="fixed"/>
        <w:tblLook w:val="04A0"/>
      </w:tblPr>
      <w:tblGrid>
        <w:gridCol w:w="4693"/>
        <w:gridCol w:w="1559"/>
        <w:gridCol w:w="980"/>
        <w:gridCol w:w="580"/>
        <w:gridCol w:w="1000"/>
        <w:gridCol w:w="1740"/>
      </w:tblGrid>
      <w:tr w:rsidR="00926471" w:rsidRPr="00926471" w:rsidTr="00B324CA">
        <w:trPr>
          <w:trHeight w:val="1500"/>
        </w:trPr>
        <w:tc>
          <w:tcPr>
            <w:tcW w:w="10552" w:type="dxa"/>
            <w:gridSpan w:val="6"/>
            <w:tcBorders>
              <w:top w:val="nil"/>
              <w:left w:val="nil"/>
              <w:bottom w:val="nil"/>
              <w:right w:val="nil"/>
            </w:tcBorders>
            <w:shd w:val="clear" w:color="000000" w:fill="FFFFFF"/>
            <w:vAlign w:val="bottom"/>
            <w:hideMark/>
          </w:tcPr>
          <w:p w:rsidR="00B324CA" w:rsidRDefault="00B324CA" w:rsidP="00926471">
            <w:pPr>
              <w:jc w:val="right"/>
            </w:pPr>
            <w:bookmarkStart w:id="4" w:name="RANGE!A1:F257"/>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B324CA" w:rsidRDefault="00B324CA" w:rsidP="00926471">
            <w:pPr>
              <w:jc w:val="right"/>
            </w:pPr>
          </w:p>
          <w:p w:rsidR="00926471" w:rsidRPr="00926471" w:rsidRDefault="00B324CA" w:rsidP="00926471">
            <w:pPr>
              <w:jc w:val="right"/>
            </w:pPr>
            <w:r>
              <w:rPr>
                <w:sz w:val="22"/>
                <w:szCs w:val="22"/>
              </w:rPr>
              <w:t>При</w:t>
            </w:r>
            <w:r w:rsidR="00926471" w:rsidRPr="00926471">
              <w:rPr>
                <w:sz w:val="22"/>
                <w:szCs w:val="22"/>
              </w:rPr>
              <w:t>ложение № 11</w:t>
            </w:r>
            <w:r w:rsidR="00926471" w:rsidRPr="00926471">
              <w:rPr>
                <w:sz w:val="22"/>
                <w:szCs w:val="22"/>
              </w:rPr>
              <w:br/>
              <w:t xml:space="preserve">к решению совета депутатов МО </w:t>
            </w:r>
            <w:r w:rsidR="00926471" w:rsidRPr="00926471">
              <w:rPr>
                <w:sz w:val="22"/>
                <w:szCs w:val="22"/>
              </w:rPr>
              <w:br/>
              <w:t xml:space="preserve">«Свердловское городское поселение» </w:t>
            </w:r>
            <w:r w:rsidR="00926471" w:rsidRPr="00926471">
              <w:rPr>
                <w:sz w:val="22"/>
                <w:szCs w:val="22"/>
              </w:rPr>
              <w:br/>
            </w:r>
            <w:proofErr w:type="gramStart"/>
            <w:r w:rsidR="00926471" w:rsidRPr="00926471">
              <w:rPr>
                <w:sz w:val="22"/>
                <w:szCs w:val="22"/>
              </w:rPr>
              <w:t>от</w:t>
            </w:r>
            <w:proofErr w:type="gramEnd"/>
            <w:r w:rsidR="00926471" w:rsidRPr="00926471">
              <w:rPr>
                <w:sz w:val="22"/>
                <w:szCs w:val="22"/>
              </w:rPr>
              <w:t xml:space="preserve"> «____» ___________ № _____</w:t>
            </w:r>
            <w:bookmarkEnd w:id="4"/>
          </w:p>
        </w:tc>
      </w:tr>
      <w:tr w:rsidR="00926471" w:rsidRPr="00926471" w:rsidTr="00B324CA">
        <w:trPr>
          <w:trHeight w:val="300"/>
        </w:trPr>
        <w:tc>
          <w:tcPr>
            <w:tcW w:w="4693" w:type="dxa"/>
            <w:tcBorders>
              <w:top w:val="nil"/>
              <w:left w:val="nil"/>
              <w:bottom w:val="nil"/>
              <w:right w:val="nil"/>
            </w:tcBorders>
            <w:shd w:val="clear" w:color="000000" w:fill="FFFFFF"/>
            <w:noWrap/>
            <w:vAlign w:val="bottom"/>
            <w:hideMark/>
          </w:tcPr>
          <w:p w:rsidR="00926471" w:rsidRPr="00926471" w:rsidRDefault="00926471" w:rsidP="00926471">
            <w:r w:rsidRPr="00926471">
              <w:rPr>
                <w:sz w:val="22"/>
                <w:szCs w:val="22"/>
              </w:rPr>
              <w:lastRenderedPageBreak/>
              <w:t> </w:t>
            </w:r>
          </w:p>
        </w:tc>
        <w:tc>
          <w:tcPr>
            <w:tcW w:w="1559" w:type="dxa"/>
            <w:tcBorders>
              <w:top w:val="nil"/>
              <w:left w:val="nil"/>
              <w:bottom w:val="nil"/>
              <w:right w:val="nil"/>
            </w:tcBorders>
            <w:shd w:val="clear" w:color="000000" w:fill="FFFFFF"/>
            <w:noWrap/>
            <w:vAlign w:val="bottom"/>
            <w:hideMark/>
          </w:tcPr>
          <w:p w:rsidR="00926471" w:rsidRPr="00926471" w:rsidRDefault="00926471" w:rsidP="00926471">
            <w:pPr>
              <w:jc w:val="right"/>
            </w:pPr>
            <w:r w:rsidRPr="00926471">
              <w:rPr>
                <w:sz w:val="22"/>
                <w:szCs w:val="22"/>
              </w:rPr>
              <w:t> </w:t>
            </w:r>
          </w:p>
        </w:tc>
        <w:tc>
          <w:tcPr>
            <w:tcW w:w="980" w:type="dxa"/>
            <w:tcBorders>
              <w:top w:val="nil"/>
              <w:left w:val="nil"/>
              <w:bottom w:val="nil"/>
              <w:right w:val="nil"/>
            </w:tcBorders>
            <w:shd w:val="clear" w:color="000000" w:fill="FFFFFF"/>
            <w:noWrap/>
            <w:vAlign w:val="bottom"/>
            <w:hideMark/>
          </w:tcPr>
          <w:p w:rsidR="00926471" w:rsidRPr="00926471" w:rsidRDefault="00926471" w:rsidP="00926471">
            <w:pPr>
              <w:jc w:val="center"/>
            </w:pPr>
            <w:r w:rsidRPr="00926471">
              <w:rPr>
                <w:sz w:val="22"/>
                <w:szCs w:val="22"/>
              </w:rPr>
              <w:t> </w:t>
            </w:r>
          </w:p>
        </w:tc>
        <w:tc>
          <w:tcPr>
            <w:tcW w:w="580" w:type="dxa"/>
            <w:tcBorders>
              <w:top w:val="nil"/>
              <w:left w:val="nil"/>
              <w:bottom w:val="nil"/>
              <w:right w:val="nil"/>
            </w:tcBorders>
            <w:shd w:val="clear" w:color="000000" w:fill="FFFFFF"/>
            <w:noWrap/>
            <w:vAlign w:val="bottom"/>
            <w:hideMark/>
          </w:tcPr>
          <w:p w:rsidR="00926471" w:rsidRPr="00926471" w:rsidRDefault="00926471" w:rsidP="00926471">
            <w:pPr>
              <w:jc w:val="center"/>
            </w:pPr>
            <w:r w:rsidRPr="00926471">
              <w:rPr>
                <w:sz w:val="22"/>
                <w:szCs w:val="22"/>
              </w:rPr>
              <w:t> </w:t>
            </w:r>
          </w:p>
        </w:tc>
        <w:tc>
          <w:tcPr>
            <w:tcW w:w="1000" w:type="dxa"/>
            <w:tcBorders>
              <w:top w:val="nil"/>
              <w:left w:val="nil"/>
              <w:bottom w:val="nil"/>
              <w:right w:val="nil"/>
            </w:tcBorders>
            <w:shd w:val="clear" w:color="000000" w:fill="FFFFFF"/>
            <w:noWrap/>
            <w:vAlign w:val="bottom"/>
            <w:hideMark/>
          </w:tcPr>
          <w:p w:rsidR="00926471" w:rsidRPr="00926471" w:rsidRDefault="00926471" w:rsidP="00926471">
            <w:r w:rsidRPr="00926471">
              <w:rPr>
                <w:sz w:val="22"/>
                <w:szCs w:val="22"/>
              </w:rPr>
              <w:t> </w:t>
            </w:r>
          </w:p>
        </w:tc>
        <w:tc>
          <w:tcPr>
            <w:tcW w:w="1740" w:type="dxa"/>
            <w:tcBorders>
              <w:top w:val="nil"/>
              <w:left w:val="nil"/>
              <w:bottom w:val="nil"/>
              <w:right w:val="nil"/>
            </w:tcBorders>
            <w:shd w:val="clear" w:color="000000" w:fill="FFFFFF"/>
            <w:noWrap/>
            <w:vAlign w:val="bottom"/>
            <w:hideMark/>
          </w:tcPr>
          <w:p w:rsidR="00926471" w:rsidRPr="00926471" w:rsidRDefault="00926471" w:rsidP="00926471">
            <w:pPr>
              <w:jc w:val="right"/>
            </w:pPr>
            <w:r w:rsidRPr="00926471">
              <w:rPr>
                <w:sz w:val="22"/>
                <w:szCs w:val="22"/>
              </w:rPr>
              <w:t> </w:t>
            </w:r>
          </w:p>
        </w:tc>
      </w:tr>
      <w:tr w:rsidR="00926471" w:rsidRPr="00926471" w:rsidTr="00B324CA">
        <w:trPr>
          <w:trHeight w:val="1200"/>
        </w:trPr>
        <w:tc>
          <w:tcPr>
            <w:tcW w:w="10552" w:type="dxa"/>
            <w:gridSpan w:val="6"/>
            <w:tcBorders>
              <w:top w:val="nil"/>
              <w:left w:val="nil"/>
              <w:bottom w:val="nil"/>
              <w:right w:val="nil"/>
            </w:tcBorders>
            <w:shd w:val="clear" w:color="000000" w:fill="FFFFFF"/>
            <w:hideMark/>
          </w:tcPr>
          <w:p w:rsidR="00926471" w:rsidRPr="00926471" w:rsidRDefault="00926471" w:rsidP="00926471">
            <w:pPr>
              <w:jc w:val="center"/>
              <w:rPr>
                <w:b/>
                <w:bCs/>
              </w:rPr>
            </w:pPr>
            <w:r w:rsidRPr="00926471">
              <w:rPr>
                <w:b/>
                <w:bCs/>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МО "Свердловское городское поселение" на 2018 год</w:t>
            </w:r>
          </w:p>
        </w:tc>
      </w:tr>
      <w:tr w:rsidR="00926471" w:rsidRPr="00926471" w:rsidTr="00B324CA">
        <w:trPr>
          <w:trHeight w:val="300"/>
        </w:trPr>
        <w:tc>
          <w:tcPr>
            <w:tcW w:w="4693" w:type="dxa"/>
            <w:tcBorders>
              <w:top w:val="nil"/>
              <w:left w:val="nil"/>
              <w:bottom w:val="nil"/>
              <w:right w:val="nil"/>
            </w:tcBorders>
            <w:shd w:val="clear" w:color="000000" w:fill="FFFFFF"/>
            <w:noWrap/>
            <w:vAlign w:val="bottom"/>
            <w:hideMark/>
          </w:tcPr>
          <w:p w:rsidR="00926471" w:rsidRPr="00926471" w:rsidRDefault="00926471" w:rsidP="00926471">
            <w:r w:rsidRPr="00926471">
              <w:rPr>
                <w:sz w:val="22"/>
                <w:szCs w:val="22"/>
              </w:rPr>
              <w:t> </w:t>
            </w:r>
          </w:p>
        </w:tc>
        <w:tc>
          <w:tcPr>
            <w:tcW w:w="1559" w:type="dxa"/>
            <w:tcBorders>
              <w:top w:val="nil"/>
              <w:left w:val="nil"/>
              <w:bottom w:val="nil"/>
              <w:right w:val="nil"/>
            </w:tcBorders>
            <w:shd w:val="clear" w:color="000000" w:fill="FFFFFF"/>
            <w:noWrap/>
            <w:vAlign w:val="bottom"/>
            <w:hideMark/>
          </w:tcPr>
          <w:p w:rsidR="00926471" w:rsidRPr="00926471" w:rsidRDefault="00926471" w:rsidP="00926471">
            <w:pPr>
              <w:jc w:val="right"/>
            </w:pPr>
            <w:r w:rsidRPr="00926471">
              <w:rPr>
                <w:sz w:val="22"/>
                <w:szCs w:val="22"/>
              </w:rPr>
              <w:t> </w:t>
            </w:r>
          </w:p>
        </w:tc>
        <w:tc>
          <w:tcPr>
            <w:tcW w:w="980" w:type="dxa"/>
            <w:tcBorders>
              <w:top w:val="nil"/>
              <w:left w:val="nil"/>
              <w:bottom w:val="nil"/>
              <w:right w:val="nil"/>
            </w:tcBorders>
            <w:shd w:val="clear" w:color="000000" w:fill="FFFFFF"/>
            <w:noWrap/>
            <w:vAlign w:val="bottom"/>
            <w:hideMark/>
          </w:tcPr>
          <w:p w:rsidR="00926471" w:rsidRPr="00926471" w:rsidRDefault="00926471" w:rsidP="00926471">
            <w:pPr>
              <w:jc w:val="center"/>
            </w:pPr>
            <w:r w:rsidRPr="00926471">
              <w:rPr>
                <w:sz w:val="22"/>
                <w:szCs w:val="22"/>
              </w:rPr>
              <w:t> </w:t>
            </w:r>
          </w:p>
        </w:tc>
        <w:tc>
          <w:tcPr>
            <w:tcW w:w="580" w:type="dxa"/>
            <w:tcBorders>
              <w:top w:val="nil"/>
              <w:left w:val="nil"/>
              <w:bottom w:val="nil"/>
              <w:right w:val="nil"/>
            </w:tcBorders>
            <w:shd w:val="clear" w:color="000000" w:fill="FFFFFF"/>
            <w:noWrap/>
            <w:vAlign w:val="bottom"/>
            <w:hideMark/>
          </w:tcPr>
          <w:p w:rsidR="00926471" w:rsidRPr="00926471" w:rsidRDefault="00926471" w:rsidP="00926471">
            <w:pPr>
              <w:jc w:val="center"/>
            </w:pPr>
            <w:r w:rsidRPr="00926471">
              <w:rPr>
                <w:sz w:val="22"/>
                <w:szCs w:val="22"/>
              </w:rPr>
              <w:t> </w:t>
            </w:r>
          </w:p>
        </w:tc>
        <w:tc>
          <w:tcPr>
            <w:tcW w:w="1000" w:type="dxa"/>
            <w:tcBorders>
              <w:top w:val="nil"/>
              <w:left w:val="nil"/>
              <w:bottom w:val="nil"/>
              <w:right w:val="nil"/>
            </w:tcBorders>
            <w:shd w:val="clear" w:color="000000" w:fill="FFFFFF"/>
            <w:noWrap/>
            <w:vAlign w:val="bottom"/>
            <w:hideMark/>
          </w:tcPr>
          <w:p w:rsidR="00926471" w:rsidRPr="00926471" w:rsidRDefault="00926471" w:rsidP="00926471">
            <w:r w:rsidRPr="00926471">
              <w:rPr>
                <w:sz w:val="22"/>
                <w:szCs w:val="22"/>
              </w:rPr>
              <w:t> </w:t>
            </w:r>
          </w:p>
        </w:tc>
        <w:tc>
          <w:tcPr>
            <w:tcW w:w="1740" w:type="dxa"/>
            <w:tcBorders>
              <w:top w:val="nil"/>
              <w:left w:val="nil"/>
              <w:bottom w:val="nil"/>
              <w:right w:val="nil"/>
            </w:tcBorders>
            <w:shd w:val="clear" w:color="000000" w:fill="FFFFFF"/>
            <w:noWrap/>
            <w:vAlign w:val="bottom"/>
            <w:hideMark/>
          </w:tcPr>
          <w:p w:rsidR="00926471" w:rsidRPr="00926471" w:rsidRDefault="00926471" w:rsidP="00926471">
            <w:pPr>
              <w:jc w:val="right"/>
            </w:pPr>
            <w:r w:rsidRPr="00926471">
              <w:rPr>
                <w:sz w:val="22"/>
                <w:szCs w:val="22"/>
              </w:rPr>
              <w:t> </w:t>
            </w:r>
          </w:p>
        </w:tc>
      </w:tr>
      <w:tr w:rsidR="00926471" w:rsidRPr="00926471" w:rsidTr="00B324CA">
        <w:trPr>
          <w:trHeight w:val="1080"/>
        </w:trPr>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center"/>
              <w:rPr>
                <w:b/>
                <w:bCs/>
              </w:rPr>
            </w:pPr>
            <w:r w:rsidRPr="00926471">
              <w:rPr>
                <w:b/>
                <w:bCs/>
                <w:sz w:val="22"/>
                <w:szCs w:val="22"/>
              </w:rPr>
              <w:t xml:space="preserve">Наименование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26471" w:rsidRPr="00926471" w:rsidRDefault="00926471" w:rsidP="00926471">
            <w:pPr>
              <w:jc w:val="center"/>
              <w:rPr>
                <w:b/>
                <w:bCs/>
              </w:rPr>
            </w:pPr>
            <w:r w:rsidRPr="00926471">
              <w:rPr>
                <w:b/>
                <w:bCs/>
                <w:sz w:val="22"/>
                <w:szCs w:val="22"/>
              </w:rPr>
              <w:t>Код целевой статьи</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926471" w:rsidRPr="00926471" w:rsidRDefault="00926471" w:rsidP="00926471">
            <w:pPr>
              <w:jc w:val="center"/>
              <w:rPr>
                <w:b/>
                <w:bCs/>
              </w:rPr>
            </w:pPr>
            <w:r w:rsidRPr="00926471">
              <w:rPr>
                <w:b/>
                <w:bCs/>
                <w:sz w:val="22"/>
                <w:szCs w:val="22"/>
              </w:rPr>
              <w:t>Код</w:t>
            </w:r>
            <w:r w:rsidRPr="00926471">
              <w:rPr>
                <w:b/>
                <w:bCs/>
                <w:sz w:val="22"/>
                <w:szCs w:val="22"/>
              </w:rPr>
              <w:br/>
              <w:t>раздела</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926471" w:rsidRPr="00926471" w:rsidRDefault="00926471" w:rsidP="00926471">
            <w:pPr>
              <w:jc w:val="center"/>
              <w:rPr>
                <w:b/>
                <w:bCs/>
              </w:rPr>
            </w:pPr>
            <w:r w:rsidRPr="00926471">
              <w:rPr>
                <w:b/>
                <w:bCs/>
                <w:sz w:val="22"/>
                <w:szCs w:val="22"/>
              </w:rPr>
              <w:t>Код</w:t>
            </w:r>
            <w:r w:rsidRPr="00926471">
              <w:rPr>
                <w:b/>
                <w:bCs/>
                <w:sz w:val="22"/>
                <w:szCs w:val="22"/>
              </w:rPr>
              <w:br/>
              <w:t>подраздела</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926471" w:rsidRPr="00926471" w:rsidRDefault="00926471" w:rsidP="00926471">
            <w:pPr>
              <w:jc w:val="center"/>
              <w:rPr>
                <w:b/>
                <w:bCs/>
              </w:rPr>
            </w:pPr>
            <w:r w:rsidRPr="00926471">
              <w:rPr>
                <w:b/>
                <w:bCs/>
                <w:sz w:val="22"/>
                <w:szCs w:val="22"/>
              </w:rPr>
              <w:t>Код вида расхода</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926471" w:rsidRPr="00926471" w:rsidRDefault="00926471" w:rsidP="00926471">
            <w:pPr>
              <w:jc w:val="center"/>
              <w:rPr>
                <w:b/>
                <w:bCs/>
              </w:rPr>
            </w:pPr>
            <w:r w:rsidRPr="00926471">
              <w:rPr>
                <w:b/>
                <w:bCs/>
                <w:sz w:val="22"/>
                <w:szCs w:val="22"/>
              </w:rPr>
              <w:t xml:space="preserve">2018                      Сумма </w:t>
            </w:r>
            <w:r w:rsidRPr="00926471">
              <w:rPr>
                <w:b/>
                <w:bCs/>
                <w:sz w:val="22"/>
                <w:szCs w:val="22"/>
              </w:rPr>
              <w:br/>
              <w:t>(тыс. руб.)</w:t>
            </w:r>
          </w:p>
        </w:tc>
      </w:tr>
      <w:tr w:rsidR="00926471" w:rsidRPr="00926471" w:rsidTr="00B324CA">
        <w:trPr>
          <w:trHeight w:val="285"/>
        </w:trPr>
        <w:tc>
          <w:tcPr>
            <w:tcW w:w="8812"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jc w:val="center"/>
              <w:rPr>
                <w:b/>
                <w:bCs/>
              </w:rPr>
            </w:pPr>
            <w:r w:rsidRPr="00926471">
              <w:rPr>
                <w:b/>
                <w:bCs/>
                <w:sz w:val="22"/>
                <w:szCs w:val="22"/>
              </w:rPr>
              <w:t>I. ПРОГРАММНАЯ ЧАСТЬ</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451 649,2</w:t>
            </w:r>
          </w:p>
        </w:tc>
      </w:tr>
      <w:tr w:rsidR="00926471" w:rsidRPr="00926471" w:rsidTr="00B324CA">
        <w:trPr>
          <w:trHeight w:val="114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rPr>
                <w:b/>
                <w:bCs/>
              </w:rPr>
            </w:pPr>
            <w:r w:rsidRPr="00926471">
              <w:rPr>
                <w:b/>
                <w:bCs/>
                <w:sz w:val="22"/>
                <w:szCs w:val="22"/>
              </w:rPr>
              <w:t>МП «Развитие межмуниципального, межконфессионального и международного сотрудничества МО «Свердловское городское поселение» на 2018 - 2020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rPr>
                <w:b/>
                <w:bCs/>
              </w:rPr>
            </w:pPr>
            <w:r w:rsidRPr="00926471">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rPr>
                <w:b/>
                <w:bCs/>
              </w:rPr>
            </w:pPr>
            <w:r w:rsidRPr="00926471">
              <w:rPr>
                <w:b/>
                <w:bCs/>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100,0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100,0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Расходы, связанные с выполнением ОМСУ своих полномочий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100,0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pPr>
            <w:r w:rsidRPr="00926471">
              <w:rPr>
                <w:sz w:val="22"/>
                <w:szCs w:val="22"/>
              </w:rPr>
              <w:t>100,0</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rPr>
                <w:b/>
                <w:bCs/>
              </w:rPr>
            </w:pPr>
            <w:r w:rsidRPr="00926471">
              <w:rPr>
                <w:b/>
                <w:bCs/>
                <w:sz w:val="22"/>
                <w:szCs w:val="22"/>
              </w:rPr>
              <w:t>МП "Развитие муниципальной службы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83 8 01 01050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600,0</w:t>
            </w:r>
          </w:p>
        </w:tc>
      </w:tr>
      <w:tr w:rsidR="00926471" w:rsidRPr="00926471" w:rsidTr="00B324CA">
        <w:trPr>
          <w:trHeight w:val="70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Основное мероприятие по развитию муниципальной службы в муниципальном образовании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83 8 01 01050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600,0</w:t>
            </w:r>
          </w:p>
        </w:tc>
      </w:tr>
      <w:tr w:rsidR="00926471" w:rsidRPr="00926471" w:rsidTr="00B324CA">
        <w:trPr>
          <w:trHeight w:val="6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Расходы, связанные с развитием муниципальной службы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83 8 01 01050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600,0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83 8 01 01050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pPr>
            <w:r w:rsidRPr="00926471">
              <w:rPr>
                <w:sz w:val="22"/>
                <w:szCs w:val="22"/>
              </w:rPr>
              <w:t>600,0</w:t>
            </w:r>
          </w:p>
        </w:tc>
      </w:tr>
      <w:tr w:rsidR="00926471" w:rsidRPr="00926471" w:rsidTr="00B324CA">
        <w:trPr>
          <w:trHeight w:val="154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rPr>
                <w:b/>
                <w:bCs/>
              </w:rPr>
            </w:pPr>
            <w:r w:rsidRPr="00926471">
              <w:rPr>
                <w:b/>
                <w:bCs/>
                <w:sz w:val="22"/>
                <w:szCs w:val="22"/>
              </w:rPr>
              <w:t>МП "Поддержка общественной организации ветеранов (пенсионеров) войны, труда, вооруженных сил и правоохранительных органов на территории МО "Свердловское городское поселение" на 2018 - 2020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84 7 01 00000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500,0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Основные мероприятия по обеспечению поддержки общественной организации ветеранов (пенсионеров) войны, труда, вооруженных сил и правоохранительных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84 7 01 01040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500,0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Приобретение товаров, работ, услуг в пользу граждан в целях их социального обеспечения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84 7 01 01040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500,0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84 7 01 01040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pPr>
            <w:r w:rsidRPr="00926471">
              <w:rPr>
                <w:sz w:val="22"/>
                <w:szCs w:val="22"/>
              </w:rPr>
              <w:t>500,0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9 941,9</w:t>
            </w:r>
          </w:p>
        </w:tc>
      </w:tr>
      <w:tr w:rsidR="00926471" w:rsidRPr="00926471" w:rsidTr="00B324CA">
        <w:trPr>
          <w:trHeight w:val="114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9 941,9</w:t>
            </w:r>
          </w:p>
        </w:tc>
      </w:tr>
      <w:tr w:rsidR="00926471" w:rsidRPr="00926471" w:rsidTr="00B324CA">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МП «Безопасный город»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9 941,9</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 xml:space="preserve">Раздел «Обеспечение первичных мер пожарной безопасности» </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71 1 00 00000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750,0</w:t>
            </w:r>
          </w:p>
        </w:tc>
      </w:tr>
      <w:tr w:rsidR="00926471" w:rsidRPr="00926471" w:rsidTr="00B324CA">
        <w:trPr>
          <w:trHeight w:val="58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по обеспечению пожарной безопасности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71 1 01 00000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750,0</w:t>
            </w:r>
          </w:p>
        </w:tc>
      </w:tr>
      <w:tr w:rsidR="00926471" w:rsidRPr="00926471" w:rsidTr="00B324CA">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обеспечение мероприятия по пожарной безопасности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71 1 01 42180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750,0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71 1 01 42180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750,0</w:t>
            </w:r>
          </w:p>
        </w:tc>
      </w:tr>
      <w:tr w:rsidR="00926471" w:rsidRPr="00926471" w:rsidTr="00B324CA">
        <w:trPr>
          <w:trHeight w:val="142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4 425,5</w:t>
            </w:r>
          </w:p>
        </w:tc>
      </w:tr>
      <w:tr w:rsidR="00926471" w:rsidRPr="00926471" w:rsidTr="00B324CA">
        <w:trPr>
          <w:trHeight w:val="5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по защите территорий от чрезвычайных ситуаций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защиту территорий от чрезвычайных ситуаций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71 2 01 03220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71 2 01 03220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300,0</w:t>
            </w:r>
          </w:p>
        </w:tc>
      </w:tr>
      <w:tr w:rsidR="00926471" w:rsidRPr="00926471" w:rsidTr="00B324CA">
        <w:trPr>
          <w:trHeight w:val="3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по гражданской обороне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71 2 02 00000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4 125,5</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обеспечение мероприятий по гражданской обороне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71 2 02 03219</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4 125,5</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71 2 02 03219</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4 125,5</w:t>
            </w:r>
          </w:p>
        </w:tc>
      </w:tr>
      <w:tr w:rsidR="00926471" w:rsidRPr="00926471" w:rsidTr="00B324CA">
        <w:trPr>
          <w:trHeight w:val="99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Раздел "Осуществление мероприятий по обеспечению безопасности людей на водных объектах, охране их жизни и здоровья"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71 3 00 00000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1 850,0</w:t>
            </w:r>
          </w:p>
        </w:tc>
      </w:tr>
      <w:tr w:rsidR="00926471" w:rsidRPr="00926471" w:rsidTr="00B324CA">
        <w:trPr>
          <w:trHeight w:val="9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по обеспечению безопасности людей на водных объектах, охране их жизни и здоровья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71 3 01 00000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1 850,0</w:t>
            </w:r>
          </w:p>
        </w:tc>
      </w:tr>
      <w:tr w:rsidR="00926471" w:rsidRPr="00926471" w:rsidTr="00B324CA">
        <w:trPr>
          <w:trHeight w:val="6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обеспечение безопасности людей на водных объектах, охране их жизни и здоровья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71 3 01 32290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1 850,0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71 3 01 32290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1 850,0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rPr>
                <w:b/>
                <w:bCs/>
              </w:rPr>
            </w:pPr>
            <w:r w:rsidRPr="00926471">
              <w:rPr>
                <w:b/>
                <w:bCs/>
                <w:sz w:val="22"/>
                <w:szCs w:val="22"/>
              </w:rPr>
              <w:t>Раздел "Участие в профилактике терроризма и экстремизма"</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2 916,4</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Основное мероприятие по профилактике терроризма и экстремизма</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2 500,0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Расходы на профилактику терроризма и экстремизма</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71 3 01 42190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2 500,0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71 3 01 42190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2 500,0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Организация деятельности добровольной народной дружины по охране общественного порядка</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71 3 02 00000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 </w:t>
            </w:r>
          </w:p>
        </w:tc>
      </w:tr>
      <w:tr w:rsidR="00926471" w:rsidRPr="00926471" w:rsidTr="00B324CA">
        <w:trPr>
          <w:trHeight w:val="15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71 3 02 42190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 </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Специальные расходы</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71 3 02 42190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416,4</w:t>
            </w:r>
          </w:p>
        </w:tc>
      </w:tr>
      <w:tr w:rsidR="00926471" w:rsidRPr="00926471" w:rsidTr="00B324CA">
        <w:trPr>
          <w:trHeight w:val="28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Национальная экономика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83 228,2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61 554,6</w:t>
            </w:r>
          </w:p>
        </w:tc>
      </w:tr>
      <w:tr w:rsidR="00926471" w:rsidRPr="00926471" w:rsidTr="00B324CA">
        <w:trPr>
          <w:trHeight w:val="20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72 0 00 00000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57 254,6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по развитию улично-дорожной сети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72 0 01 00000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57 254,6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Субсидии на капитальный ремонт и ремонт автомобильных дорог общего пользования</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72 0 01 70140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551,0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lastRenderedPageBreak/>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72 0 01 70140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551,0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72 0 01 40020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54 703,6</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72 0 01 40020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54 703,6</w:t>
            </w:r>
          </w:p>
        </w:tc>
      </w:tr>
      <w:tr w:rsidR="00926471" w:rsidRPr="00926471" w:rsidTr="00B324CA">
        <w:trPr>
          <w:trHeight w:val="18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72 0 01 S0140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2 000,0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72 0 01 S0140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2 000,0</w:t>
            </w:r>
          </w:p>
        </w:tc>
      </w:tr>
      <w:tr w:rsidR="00926471" w:rsidRPr="00926471" w:rsidTr="00B324CA">
        <w:trPr>
          <w:trHeight w:val="96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МП «Обеспечение безопасности дорожного движения на территории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73 0 00 00000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4 300,0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на 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73 0 01 00000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4 300,0</w:t>
            </w:r>
          </w:p>
        </w:tc>
      </w:tr>
      <w:tr w:rsidR="00926471" w:rsidRPr="00926471" w:rsidTr="00B324CA">
        <w:trPr>
          <w:trHeight w:val="66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73 0 01 40220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09</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4 300,0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21 673,7</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МП «Имущественная политика и развитие градостроительства в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74 0 00 00000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21 673,7</w:t>
            </w:r>
          </w:p>
        </w:tc>
      </w:tr>
      <w:tr w:rsidR="00926471" w:rsidRPr="00926471" w:rsidTr="00B324CA">
        <w:trPr>
          <w:trHeight w:val="114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«Мероприятия по землеустройству, землепользованию и муниципальному имуществу в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74 1 00 00000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21 673,7</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землеустройству и землепользованию</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74 1 01 00000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21 673,7</w:t>
            </w:r>
          </w:p>
        </w:tc>
      </w:tr>
      <w:tr w:rsidR="00926471" w:rsidRPr="00926471" w:rsidTr="00B324CA">
        <w:trPr>
          <w:trHeight w:val="3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по землеустройству и землепользованию</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74 1 01 41390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21 673,7</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74 1 01 41390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center"/>
            <w:hideMark/>
          </w:tcPr>
          <w:p w:rsidR="00926471" w:rsidRPr="00926471" w:rsidRDefault="00926471" w:rsidP="00926471">
            <w:pPr>
              <w:jc w:val="right"/>
              <w:outlineLvl w:val="0"/>
            </w:pPr>
            <w:r w:rsidRPr="00926471">
              <w:rPr>
                <w:sz w:val="22"/>
                <w:szCs w:val="22"/>
              </w:rPr>
              <w:t>21 673,7</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Жилищно-коммунальное хозяйство и благоустройство</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343 993,3</w:t>
            </w:r>
          </w:p>
        </w:tc>
      </w:tr>
      <w:tr w:rsidR="00926471" w:rsidRPr="00926471" w:rsidTr="00B324CA">
        <w:trPr>
          <w:trHeight w:val="28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Жилищное хозяйство</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56 856,0</w:t>
            </w:r>
          </w:p>
        </w:tc>
      </w:tr>
      <w:tr w:rsidR="00926471" w:rsidRPr="00926471" w:rsidTr="00B324CA">
        <w:trPr>
          <w:trHeight w:val="142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2014-2017 годах»</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30 143,1</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lastRenderedPageBreak/>
              <w:t>Основное мероприятие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30 143,1</w:t>
            </w:r>
          </w:p>
        </w:tc>
      </w:tr>
      <w:tr w:rsidR="00926471" w:rsidRPr="00926471" w:rsidTr="00B324CA">
        <w:trPr>
          <w:trHeight w:val="18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75 0 01 90010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13 509,2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75 0 01 90010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13 509,2</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Субсидии на переселение граждан из аварийного жилищного фонд</w:t>
            </w:r>
            <w:proofErr w:type="gramStart"/>
            <w:r w:rsidRPr="00926471">
              <w:rPr>
                <w:sz w:val="22"/>
                <w:szCs w:val="22"/>
              </w:rPr>
              <w:t>а(</w:t>
            </w:r>
            <w:proofErr w:type="gramEnd"/>
            <w:r w:rsidRPr="00926471">
              <w:rPr>
                <w:sz w:val="22"/>
                <w:szCs w:val="22"/>
              </w:rPr>
              <w:t>основное софинансирование)</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75 0 01 70770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14 335,5</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75 0 01 70770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14 335,5</w:t>
            </w:r>
          </w:p>
        </w:tc>
      </w:tr>
      <w:tr w:rsidR="00926471" w:rsidRPr="00926471" w:rsidTr="00B324CA">
        <w:trPr>
          <w:trHeight w:val="18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S0770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379,6</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S0770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379,6</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 xml:space="preserve">Прочие мероприятия, осуществляемые за счет межбюджетных </w:t>
            </w:r>
            <w:proofErr w:type="spellStart"/>
            <w:r w:rsidRPr="00926471">
              <w:rPr>
                <w:sz w:val="22"/>
                <w:szCs w:val="22"/>
              </w:rPr>
              <w:t>трнсфертов</w:t>
            </w:r>
            <w:proofErr w:type="spellEnd"/>
            <w:r w:rsidRPr="00926471">
              <w:rPr>
                <w:sz w:val="22"/>
                <w:szCs w:val="22"/>
              </w:rPr>
              <w:t xml:space="preserve"> прошлых лет из областного бюджета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75 0 01 89980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1 899,5</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75 0 01 89980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1 899,5</w:t>
            </w:r>
          </w:p>
        </w:tc>
      </w:tr>
      <w:tr w:rsidR="00926471" w:rsidRPr="00926471" w:rsidTr="00B324CA">
        <w:trPr>
          <w:trHeight w:val="27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w:t>
            </w:r>
            <w:proofErr w:type="gramStart"/>
            <w:r w:rsidRPr="00926471">
              <w:rPr>
                <w:sz w:val="22"/>
                <w:szCs w:val="22"/>
              </w:rPr>
              <w:t>превышения стоимости одного квадратного метра общей расселяемой площади аварийных многоквартирных жилых домов</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S4520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19,2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75 0 01 S4520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19,2</w:t>
            </w:r>
          </w:p>
        </w:tc>
      </w:tr>
      <w:tr w:rsidR="00926471" w:rsidRPr="00926471" w:rsidTr="00B324CA">
        <w:trPr>
          <w:trHeight w:val="94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МП «Развитие жилищно-коммунального хозяйства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26 713,0</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Подпрограмма «Содержание и ремонт жилищного фонда МО «Свердловское городское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7 413,0</w:t>
            </w:r>
          </w:p>
        </w:tc>
      </w:tr>
      <w:tr w:rsidR="00926471" w:rsidRPr="00926471" w:rsidTr="00B324CA">
        <w:trPr>
          <w:trHeight w:val="64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Основное мероприятие по содержанию и ремонту жилого фонда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7 413,0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2 413,0</w:t>
            </w:r>
          </w:p>
        </w:tc>
      </w:tr>
      <w:tr w:rsidR="00926471" w:rsidRPr="00926471" w:rsidTr="00B324CA">
        <w:trPr>
          <w:trHeight w:val="99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2 413,0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lastRenderedPageBreak/>
              <w:t>Расходы на мероприятия в области жилищного хозяйства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3 900,0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3 900,0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содержание и коммунальные услуги незаселенного муниципального жилищного фонда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500,0</w:t>
            </w:r>
          </w:p>
        </w:tc>
      </w:tr>
      <w:tr w:rsidR="00926471" w:rsidRPr="00926471" w:rsidTr="00B324CA">
        <w:trPr>
          <w:trHeight w:val="126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500,0</w:t>
            </w:r>
          </w:p>
        </w:tc>
      </w:tr>
      <w:tr w:rsidR="00926471" w:rsidRPr="00926471" w:rsidTr="00B324CA">
        <w:trPr>
          <w:trHeight w:val="42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 xml:space="preserve">Текущие расходы в сфере жилищного хозяйства </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600,0</w:t>
            </w:r>
          </w:p>
        </w:tc>
      </w:tr>
      <w:tr w:rsidR="00926471" w:rsidRPr="00926471" w:rsidTr="00B324CA">
        <w:trPr>
          <w:trHeight w:val="8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76 1 01 42480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600,0</w:t>
            </w:r>
          </w:p>
        </w:tc>
      </w:tr>
      <w:tr w:rsidR="00926471" w:rsidRPr="00926471" w:rsidTr="00B324CA">
        <w:trPr>
          <w:trHeight w:val="8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 xml:space="preserve">Приобретение квартир для предоставления </w:t>
            </w:r>
            <w:proofErr w:type="gramStart"/>
            <w:r w:rsidRPr="00926471">
              <w:rPr>
                <w:sz w:val="22"/>
                <w:szCs w:val="22"/>
              </w:rPr>
              <w:t>нуждающимся</w:t>
            </w:r>
            <w:proofErr w:type="gramEnd"/>
            <w:r w:rsidRPr="00926471">
              <w:rPr>
                <w:sz w:val="22"/>
                <w:szCs w:val="22"/>
              </w:rPr>
              <w:t xml:space="preserve"> в улучшении жилищных условий</w:t>
            </w:r>
          </w:p>
        </w:tc>
        <w:tc>
          <w:tcPr>
            <w:tcW w:w="1559" w:type="dxa"/>
            <w:tcBorders>
              <w:top w:val="nil"/>
              <w:left w:val="nil"/>
              <w:bottom w:val="single" w:sz="4" w:space="0" w:color="auto"/>
              <w:right w:val="single" w:sz="4" w:space="0" w:color="auto"/>
            </w:tcBorders>
            <w:shd w:val="clear" w:color="auto" w:fill="auto"/>
            <w:noWrap/>
            <w:vAlign w:val="bottom"/>
            <w:hideMark/>
          </w:tcPr>
          <w:p w:rsidR="00926471" w:rsidRPr="00926471" w:rsidRDefault="00926471" w:rsidP="00926471">
            <w:pPr>
              <w:jc w:val="center"/>
              <w:outlineLvl w:val="0"/>
            </w:pPr>
            <w:r w:rsidRPr="00926471">
              <w:rPr>
                <w:sz w:val="22"/>
                <w:szCs w:val="22"/>
              </w:rPr>
              <w:t>76 4 01 43480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3 600,0</w:t>
            </w:r>
          </w:p>
        </w:tc>
      </w:tr>
      <w:tr w:rsidR="00926471" w:rsidRPr="00926471" w:rsidTr="00B324CA">
        <w:trPr>
          <w:trHeight w:val="87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auto" w:fill="auto"/>
            <w:noWrap/>
            <w:vAlign w:val="bottom"/>
            <w:hideMark/>
          </w:tcPr>
          <w:p w:rsidR="00926471" w:rsidRPr="00926471" w:rsidRDefault="00926471" w:rsidP="00926471">
            <w:pPr>
              <w:jc w:val="center"/>
              <w:outlineLvl w:val="0"/>
            </w:pPr>
            <w:r w:rsidRPr="00926471">
              <w:rPr>
                <w:sz w:val="22"/>
                <w:szCs w:val="22"/>
              </w:rPr>
              <w:t>76 4 01 43480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3 600,0</w:t>
            </w:r>
          </w:p>
        </w:tc>
      </w:tr>
      <w:tr w:rsidR="00926471" w:rsidRPr="00926471" w:rsidTr="00B324CA">
        <w:trPr>
          <w:trHeight w:val="28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Коммунальное хозяйство</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160 621,5</w:t>
            </w:r>
          </w:p>
        </w:tc>
      </w:tr>
      <w:tr w:rsidR="00926471" w:rsidRPr="00926471" w:rsidTr="00B324CA">
        <w:trPr>
          <w:trHeight w:val="91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rPr>
                <w:b/>
                <w:bCs/>
              </w:rPr>
            </w:pPr>
            <w:r w:rsidRPr="00926471">
              <w:rPr>
                <w:b/>
                <w:bCs/>
                <w:sz w:val="22"/>
                <w:szCs w:val="22"/>
              </w:rPr>
              <w:t>МП «Развитие жилищно-коммунального хозяйства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154 121,5</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Подпрограмма «Развитие коммунальной инфраструктуры МО «Свердловское городское поселение»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77 1 00 00000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154 121,5</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Основное мероприятие в сфере коммунального хозяйства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77 1 01 00000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154 121,5</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мероприятие в сфере коммунального хозяйства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77 1 01 42510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154 121,5</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77 1 01 42510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154 121,5</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1559" w:type="dxa"/>
            <w:tcBorders>
              <w:top w:val="nil"/>
              <w:left w:val="nil"/>
              <w:bottom w:val="single" w:sz="4" w:space="0" w:color="auto"/>
              <w:right w:val="single" w:sz="4" w:space="0" w:color="auto"/>
            </w:tcBorders>
            <w:shd w:val="clear" w:color="auto" w:fill="auto"/>
            <w:noWrap/>
            <w:vAlign w:val="bottom"/>
            <w:hideMark/>
          </w:tcPr>
          <w:p w:rsidR="00926471" w:rsidRPr="00926471" w:rsidRDefault="00926471" w:rsidP="00926471">
            <w:pPr>
              <w:jc w:val="center"/>
              <w:outlineLvl w:val="0"/>
            </w:pPr>
            <w:r w:rsidRPr="00926471">
              <w:rPr>
                <w:sz w:val="22"/>
                <w:szCs w:val="22"/>
              </w:rPr>
              <w:t>77 1 01 70200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95,0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926471" w:rsidRPr="00926471" w:rsidRDefault="00926471" w:rsidP="00926471">
            <w:pPr>
              <w:jc w:val="center"/>
              <w:outlineLvl w:val="0"/>
            </w:pPr>
            <w:r w:rsidRPr="00926471">
              <w:rPr>
                <w:sz w:val="22"/>
                <w:szCs w:val="22"/>
              </w:rPr>
              <w:t>77 1 01 70200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95,0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 xml:space="preserve">софинансирование в объекты  капитального строительства объектов газификации (в том числе проектно-изыскательские работы) </w:t>
            </w:r>
          </w:p>
        </w:tc>
        <w:tc>
          <w:tcPr>
            <w:tcW w:w="1559" w:type="dxa"/>
            <w:tcBorders>
              <w:top w:val="nil"/>
              <w:left w:val="nil"/>
              <w:bottom w:val="single" w:sz="4" w:space="0" w:color="auto"/>
              <w:right w:val="single" w:sz="4" w:space="0" w:color="auto"/>
            </w:tcBorders>
            <w:shd w:val="clear" w:color="auto" w:fill="auto"/>
            <w:noWrap/>
            <w:vAlign w:val="bottom"/>
            <w:hideMark/>
          </w:tcPr>
          <w:p w:rsidR="00926471" w:rsidRPr="00926471" w:rsidRDefault="00926471" w:rsidP="00926471">
            <w:pPr>
              <w:jc w:val="center"/>
              <w:outlineLvl w:val="0"/>
            </w:pPr>
            <w:r w:rsidRPr="00926471">
              <w:rPr>
                <w:sz w:val="22"/>
                <w:szCs w:val="22"/>
              </w:rPr>
              <w:t>77 1 01 S0200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926471" w:rsidRPr="00926471" w:rsidRDefault="00926471" w:rsidP="00926471">
            <w:pPr>
              <w:jc w:val="center"/>
              <w:outlineLvl w:val="0"/>
            </w:pPr>
            <w:r w:rsidRPr="00926471">
              <w:rPr>
                <w:sz w:val="22"/>
                <w:szCs w:val="22"/>
              </w:rPr>
              <w:t>77 1 01 S0200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5,0</w:t>
            </w:r>
          </w:p>
        </w:tc>
      </w:tr>
      <w:tr w:rsidR="00926471" w:rsidRPr="00926471" w:rsidTr="00B324CA">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lastRenderedPageBreak/>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77 1 01 42510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77 1 01 42510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0,0</w:t>
            </w:r>
          </w:p>
        </w:tc>
      </w:tr>
      <w:tr w:rsidR="00926471" w:rsidRPr="00926471" w:rsidTr="00B324CA">
        <w:trPr>
          <w:trHeight w:val="142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rPr>
                <w:b/>
                <w:bCs/>
              </w:rPr>
            </w:pPr>
            <w:r w:rsidRPr="00926471">
              <w:rPr>
                <w:b/>
                <w:bCs/>
                <w:sz w:val="22"/>
                <w:szCs w:val="22"/>
              </w:rPr>
              <w:t>МП «Энергосбережение и повышение энергетической эффективности в сфере жилищно-коммунального хозяйства МО «Свердловское городское поселение» в 2015- 2018 годах»</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78 0 00 00000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6 500,0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Основное мероприятие по энергосбережению и повышению энергетической эффективности в сфере жилищно-коммунального хозяйства</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78 0 01 00000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6 500,0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мероприятие по энергоснабжению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78 0 01 42520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6 500,0</w:t>
            </w:r>
          </w:p>
        </w:tc>
      </w:tr>
      <w:tr w:rsidR="00926471" w:rsidRPr="00926471" w:rsidTr="00B324CA">
        <w:trPr>
          <w:trHeight w:val="24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78 0 01 42520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6 500,0</w:t>
            </w:r>
          </w:p>
        </w:tc>
      </w:tr>
      <w:tr w:rsidR="00926471" w:rsidRPr="00926471" w:rsidTr="00B324CA">
        <w:trPr>
          <w:trHeight w:val="285"/>
        </w:trPr>
        <w:tc>
          <w:tcPr>
            <w:tcW w:w="4693" w:type="dxa"/>
            <w:tcBorders>
              <w:top w:val="nil"/>
              <w:left w:val="single" w:sz="4" w:space="0" w:color="auto"/>
              <w:bottom w:val="single" w:sz="4" w:space="0" w:color="auto"/>
              <w:right w:val="single" w:sz="4" w:space="0" w:color="auto"/>
            </w:tcBorders>
            <w:shd w:val="clear" w:color="000000" w:fill="FFFFFF"/>
            <w:noWrap/>
            <w:hideMark/>
          </w:tcPr>
          <w:p w:rsidR="00926471" w:rsidRPr="00926471" w:rsidRDefault="00926471" w:rsidP="00926471">
            <w:pPr>
              <w:outlineLvl w:val="0"/>
              <w:rPr>
                <w:b/>
                <w:bCs/>
              </w:rPr>
            </w:pPr>
            <w:r w:rsidRPr="00926471">
              <w:rPr>
                <w:b/>
                <w:bCs/>
                <w:sz w:val="22"/>
                <w:szCs w:val="22"/>
              </w:rPr>
              <w:t>Благоустройство</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126 515,7</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МП «Комплексное благоустройство территории МО «Свердловское городское поселение» на 2018- 2020 годы»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125 656,1</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Основное мероприятие по комплексному благоустройству территории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125 656,1</w:t>
            </w:r>
          </w:p>
        </w:tc>
      </w:tr>
      <w:tr w:rsidR="00926471" w:rsidRPr="00926471" w:rsidTr="00B324CA">
        <w:trPr>
          <w:trHeight w:val="27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Расходы, связанные с благоустройством поселений</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79 0 01 43050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91 974,2</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79 0 01 43050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91 974,2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Расходы на мероприятия по уличному освещению</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79 0 01 43010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33 681,9</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79 0 01 43010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10 389,0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Капитальные вложения в объекты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79 0 01 43010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Бюджетные инвестиции</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79 0 01 43010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410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23 292,9</w:t>
            </w:r>
          </w:p>
        </w:tc>
      </w:tr>
      <w:tr w:rsidR="00926471" w:rsidRPr="00926471" w:rsidTr="00B324CA">
        <w:trPr>
          <w:trHeight w:val="142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2018 год»</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80 0 00 00000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859,6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Основное мероприятие по развитию части территории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80 0 01 00000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859,6</w:t>
            </w:r>
          </w:p>
        </w:tc>
      </w:tr>
      <w:tr w:rsidR="00926471" w:rsidRPr="00926471" w:rsidTr="00B324CA">
        <w:trPr>
          <w:trHeight w:val="15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lastRenderedPageBreak/>
              <w:t>Субсидии бюджетам поселений на реализацию областного закона от 14.12.2012г. №95-оз "О содействии развитию на части территорий муниципальных образований ЛО и иных форм местного самоуправления".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80 101 70880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687,7</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80 101 70880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687,7</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Расходы, связанные с выполнением ОМСУ своих полномочий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80 0 01 S0880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171,9</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80 0 01 S0880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171,9</w:t>
            </w:r>
          </w:p>
        </w:tc>
      </w:tr>
      <w:tr w:rsidR="00926471" w:rsidRPr="00926471" w:rsidTr="00B324CA">
        <w:trPr>
          <w:trHeight w:val="31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0бразование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3 360,0</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МП «Спорт и молодёжная политика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3 360,0</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Подпрограмма «Молодёжная политика и оздоровление детей» в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81 1 00 00000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3 360,0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Основное мероприятие по молодежной политике и оздоровлению детей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81 1 01 00000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3 360,0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Расходы на организационно-воспитательную работу с молодежью</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81 1 01 44310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3 360,0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81 1 01 44310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3 360,0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Социальная политика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2 898,6</w:t>
            </w:r>
          </w:p>
        </w:tc>
      </w:tr>
      <w:tr w:rsidR="00926471" w:rsidRPr="00926471" w:rsidTr="00B324CA">
        <w:trPr>
          <w:trHeight w:val="11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rPr>
                <w:b/>
                <w:bCs/>
              </w:rPr>
            </w:pPr>
            <w:r w:rsidRPr="00926471">
              <w:rPr>
                <w:b/>
                <w:bCs/>
                <w:sz w:val="22"/>
                <w:szCs w:val="22"/>
              </w:rPr>
              <w:t>МП «Дополнительные меры социальной поддержки и социальной помощи гражданам МО «Свердловское городское поселение» на 2018 - 2020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2 898,6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Основные мероприятия по обеспечению мер социальной поддержки граждан</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2 898,6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Приобретение товаров, работ, услуг в пользу граждан в целях их социального обеспечения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84 7 01 10244</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2 098,6</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84 7 01 10244</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2 098,6</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84 7 01 10244</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84 7 01 10244</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320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800,0</w:t>
            </w:r>
          </w:p>
        </w:tc>
      </w:tr>
      <w:tr w:rsidR="00926471" w:rsidRPr="00926471" w:rsidTr="00B324CA">
        <w:trPr>
          <w:trHeight w:val="11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rPr>
                <w:b/>
                <w:bCs/>
              </w:rPr>
            </w:pPr>
            <w:r w:rsidRPr="00926471">
              <w:rPr>
                <w:b/>
                <w:bCs/>
                <w:sz w:val="22"/>
                <w:szCs w:val="22"/>
              </w:rPr>
              <w:t>МП «Обеспечение качественным жильем граждан на территории муниципального образования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4 047,2</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lastRenderedPageBreak/>
              <w:t>Основные мероприятия по обеспечению качественным жильем граждан на территории МО "Свердловское городское поселение"</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4 047,2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rPr>
                <w:b/>
                <w:bCs/>
              </w:rPr>
            </w:pPr>
            <w:r w:rsidRPr="00926471">
              <w:rPr>
                <w:b/>
                <w:bCs/>
                <w:sz w:val="22"/>
                <w:szCs w:val="22"/>
              </w:rPr>
              <w:t>Подпрограмма "Жилье для молодежи"</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3 847,2</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Основные мероприятия по обеспечению жильем молодежи</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01 70750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3 537,6</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субсидия на жильё для молодежи</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01 S0750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187,2</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 xml:space="preserve">софинансирование  на приобретение жилья молодежи </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01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540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122,4</w:t>
            </w:r>
          </w:p>
        </w:tc>
      </w:tr>
      <w:tr w:rsidR="00926471" w:rsidRPr="00926471" w:rsidTr="00B324CA">
        <w:trPr>
          <w:trHeight w:val="11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rPr>
                <w:b/>
                <w:bCs/>
              </w:rPr>
            </w:pPr>
            <w:r w:rsidRPr="00926471">
              <w:rPr>
                <w:b/>
                <w:bCs/>
                <w:sz w:val="22"/>
                <w:szCs w:val="22"/>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02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100,0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02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02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320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100,0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rPr>
                <w:b/>
                <w:bCs/>
              </w:rPr>
            </w:pPr>
            <w:r w:rsidRPr="00926471">
              <w:rPr>
                <w:b/>
                <w:bCs/>
                <w:sz w:val="22"/>
                <w:szCs w:val="22"/>
              </w:rPr>
              <w:t>Подпрограмма "Обеспечение жильем молодых семей"</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03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100,0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Основные мероприятия по обеспечению жильем молодых семей</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03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Субсидии гражданам на приобретение жилья</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84 G 03 01030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320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100,0</w:t>
            </w:r>
          </w:p>
        </w:tc>
      </w:tr>
      <w:tr w:rsidR="00926471" w:rsidRPr="00926471" w:rsidTr="00B324CA">
        <w:trPr>
          <w:trHeight w:val="28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Физическая культура и спорт</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2 980,0</w:t>
            </w:r>
          </w:p>
        </w:tc>
      </w:tr>
      <w:tr w:rsidR="00926471" w:rsidRPr="00926471" w:rsidTr="00B324CA">
        <w:trPr>
          <w:trHeight w:val="855"/>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МП «Спорт и молодёжная политика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2 980,0</w:t>
            </w:r>
          </w:p>
        </w:tc>
      </w:tr>
      <w:tr w:rsidR="00926471" w:rsidRPr="00926471" w:rsidTr="00B324CA">
        <w:trPr>
          <w:trHeight w:val="114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Подпрограмма «Развитие физической культуры и массового спорта МО «Свердловское городское поселение» на 2018-2020 годы»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81 2 00 00000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2 980,0</w:t>
            </w:r>
          </w:p>
        </w:tc>
      </w:tr>
      <w:tr w:rsidR="00926471" w:rsidRPr="00926471" w:rsidTr="00B324CA">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 xml:space="preserve">Основное мероприятие на развитие физической культуры и массового спорта </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81 2 01 00000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2 980,0</w:t>
            </w:r>
          </w:p>
        </w:tc>
      </w:tr>
      <w:tr w:rsidR="00926471" w:rsidRPr="00926471" w:rsidTr="00B324CA">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в области физкультурно-оздоровительной работы и спортивных мероприятий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81 2 01 47950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rPr>
                <w:sz w:val="20"/>
                <w:szCs w:val="20"/>
              </w:rPr>
            </w:pPr>
            <w:r w:rsidRPr="00926471">
              <w:rPr>
                <w:sz w:val="20"/>
                <w:szCs w:val="20"/>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2 980,0</w:t>
            </w:r>
          </w:p>
        </w:tc>
      </w:tr>
      <w:tr w:rsidR="00926471" w:rsidRPr="00926471" w:rsidTr="00B324CA">
        <w:trPr>
          <w:trHeight w:val="9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81 2 01 47950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2 980,0</w:t>
            </w:r>
          </w:p>
        </w:tc>
      </w:tr>
      <w:tr w:rsidR="00926471" w:rsidRPr="00926471" w:rsidTr="00B324CA">
        <w:trPr>
          <w:trHeight w:val="285"/>
        </w:trPr>
        <w:tc>
          <w:tcPr>
            <w:tcW w:w="8812"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jc w:val="center"/>
              <w:rPr>
                <w:b/>
                <w:bCs/>
              </w:rPr>
            </w:pPr>
            <w:r w:rsidRPr="00926471">
              <w:rPr>
                <w:b/>
                <w:bCs/>
                <w:sz w:val="22"/>
                <w:szCs w:val="22"/>
              </w:rPr>
              <w:t>II. НЕПРОГРАММНАЯ ЧАСТЬ</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110 019,1</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71 518,0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Совет депутатов МО «Свердловское городское поселение»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9 150,0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Обеспечение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82 0 00 00000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9 150,0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Обеспечение деятельности высшего должностного лица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82 1 00 00000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2 758,0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lastRenderedPageBreak/>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82 1 01 02130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2 758,0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82 1 01 02130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2 758,0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82 2 00 00000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6 392,0</w:t>
            </w:r>
          </w:p>
        </w:tc>
      </w:tr>
      <w:tr w:rsidR="00926471" w:rsidRPr="00926471" w:rsidTr="00B324CA">
        <w:trPr>
          <w:trHeight w:val="15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82 2 01 02120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2 597,0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82 2 01 02120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2 597,0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Обеспечение деятельности центрального аппарата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 </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центральному аппарату в рамках непрограммных расходов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82 3 01 02140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3 390,0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82 3 01 02140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3 390,0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обеспечение функций центрального аппарата представительного органа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82 3 01 02150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B324CA">
            <w:pPr>
              <w:jc w:val="right"/>
              <w:outlineLvl w:val="0"/>
              <w:rPr>
                <w:b/>
                <w:bCs/>
              </w:rPr>
            </w:pPr>
            <w:r w:rsidRPr="00926471">
              <w:rPr>
                <w:b/>
                <w:bCs/>
                <w:sz w:val="22"/>
                <w:szCs w:val="22"/>
              </w:rPr>
              <w:t>31</w:t>
            </w:r>
            <w:r w:rsidR="00B324CA">
              <w:rPr>
                <w:b/>
                <w:bCs/>
                <w:sz w:val="22"/>
                <w:szCs w:val="22"/>
              </w:rPr>
              <w:t>3</w:t>
            </w:r>
            <w:r w:rsidRPr="00926471">
              <w:rPr>
                <w:b/>
                <w:bCs/>
                <w:sz w:val="22"/>
                <w:szCs w:val="22"/>
              </w:rPr>
              <w:t>,</w:t>
            </w:r>
            <w:r w:rsidR="00B324CA">
              <w:rPr>
                <w:b/>
                <w:bCs/>
                <w:sz w:val="22"/>
                <w:szCs w:val="22"/>
              </w:rPr>
              <w:t>5</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82 3 01 02150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B324CA">
            <w:pPr>
              <w:jc w:val="right"/>
              <w:outlineLvl w:val="0"/>
            </w:pPr>
            <w:r w:rsidRPr="00926471">
              <w:rPr>
                <w:sz w:val="22"/>
                <w:szCs w:val="22"/>
              </w:rPr>
              <w:t>31</w:t>
            </w:r>
            <w:r w:rsidR="00B324CA">
              <w:rPr>
                <w:sz w:val="22"/>
                <w:szCs w:val="22"/>
              </w:rPr>
              <w:t>3</w:t>
            </w:r>
            <w:r w:rsidRPr="00926471">
              <w:rPr>
                <w:sz w:val="22"/>
                <w:szCs w:val="22"/>
              </w:rPr>
              <w:t>,</w:t>
            </w:r>
            <w:r w:rsidR="00B324CA">
              <w:rPr>
                <w:sz w:val="22"/>
                <w:szCs w:val="22"/>
              </w:rPr>
              <w:t>5</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Безвозмездные перечисления бюджетам</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82 3 01 02110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9</w:t>
            </w:r>
            <w:r w:rsidR="00B324CA">
              <w:rPr>
                <w:b/>
                <w:bCs/>
                <w:sz w:val="22"/>
                <w:szCs w:val="22"/>
              </w:rPr>
              <w:t>1,5</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82 3 01 02110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540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B324CA">
            <w:pPr>
              <w:jc w:val="right"/>
              <w:outlineLvl w:val="0"/>
            </w:pPr>
            <w:r w:rsidRPr="00926471">
              <w:rPr>
                <w:sz w:val="22"/>
                <w:szCs w:val="22"/>
              </w:rPr>
              <w:t>9</w:t>
            </w:r>
            <w:r w:rsidR="00B324CA">
              <w:rPr>
                <w:sz w:val="22"/>
                <w:szCs w:val="22"/>
              </w:rPr>
              <w:t>1</w:t>
            </w:r>
            <w:r w:rsidRPr="00926471">
              <w:rPr>
                <w:sz w:val="22"/>
                <w:szCs w:val="22"/>
              </w:rPr>
              <w:t>,</w:t>
            </w:r>
            <w:r w:rsidR="00B324CA">
              <w:rPr>
                <w:sz w:val="22"/>
                <w:szCs w:val="22"/>
              </w:rPr>
              <w:t>5</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Администрация МО «Свердловское городское поселение»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61 368,0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Обеспечение деятельности аппаратов местных администраций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82 4 01 00000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центральному аппарату в рамках непрограммных расходов местных администраций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82 4 01 01140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48 546,9</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82 4 01 01140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48 546,9</w:t>
            </w:r>
          </w:p>
        </w:tc>
      </w:tr>
      <w:tr w:rsidR="00926471" w:rsidRPr="00926471" w:rsidTr="00B324CA">
        <w:trPr>
          <w:trHeight w:val="6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Функционирование центрального аппарата местных администраций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82 4 01 01150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9 997,8</w:t>
            </w:r>
          </w:p>
        </w:tc>
      </w:tr>
      <w:tr w:rsidR="00926471" w:rsidRPr="00926471" w:rsidTr="00B324CA">
        <w:trPr>
          <w:trHeight w:val="8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82 4 01 01150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pPr>
            <w:r w:rsidRPr="00926471">
              <w:rPr>
                <w:sz w:val="22"/>
                <w:szCs w:val="22"/>
              </w:rPr>
              <w:t>8 824,4</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Уплата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82 4 01 01150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850</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pPr>
            <w:r w:rsidRPr="00926471">
              <w:rPr>
                <w:sz w:val="22"/>
                <w:szCs w:val="22"/>
              </w:rPr>
              <w:t>416,8</w:t>
            </w:r>
          </w:p>
        </w:tc>
      </w:tr>
      <w:tr w:rsidR="00926471" w:rsidRPr="00926471" w:rsidTr="00B324CA">
        <w:trPr>
          <w:trHeight w:val="37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lastRenderedPageBreak/>
              <w:t>Обеспечение деятельности главы администрации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82 5 00 00000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3 240,0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82 5 01 01280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r w:rsidR="004A6CCA">
              <w:rPr>
                <w:sz w:val="22"/>
                <w:szCs w:val="22"/>
              </w:rPr>
              <w:t xml:space="preserve">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3 240,0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82 5 01 01280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120</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pPr>
            <w:r w:rsidRPr="00926471">
              <w:rPr>
                <w:sz w:val="22"/>
                <w:szCs w:val="22"/>
              </w:rPr>
              <w:t>3 240,0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Передача полномочий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82 6 00 00000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right"/>
              <w:outlineLvl w:val="0"/>
              <w:rPr>
                <w:b/>
                <w:bCs/>
              </w:rPr>
            </w:pPr>
            <w:r w:rsidRPr="00926471">
              <w:rPr>
                <w:b/>
                <w:bCs/>
                <w:sz w:val="22"/>
                <w:szCs w:val="22"/>
              </w:rPr>
              <w:t>783,4</w:t>
            </w:r>
          </w:p>
        </w:tc>
      </w:tr>
      <w:tr w:rsidR="00926471" w:rsidRPr="00926471" w:rsidTr="00B324CA">
        <w:trPr>
          <w:trHeight w:val="64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Безвозмездные перечисления бюджетам (передача отдельных бюджетных полномочий)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82 6 01 01010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783,4</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82 6 01 01010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540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783,4</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 xml:space="preserve">Резервный фонд администрации муниципального образования в рамках расходов органов местного самоуправления </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82 7 00 00000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1 000,0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Резервные фонды местных администраций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82 7 01 00000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1 000,0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Резервные средства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82 7 01 01020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870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1 000,0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13 525,3</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82 8 01 01160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12 324,6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82 8 01 01160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11 644,5</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82 8 01 01160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680,0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Реализация государственных функций, связанных с общегосударственным управлением</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1 200,7</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1 175,0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Уплата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82 8 01 01040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850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25,7</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Национальная оборона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487,0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487,0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82 9 01 51180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487,0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82 9 01 51180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487,0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rPr>
                <w:b/>
                <w:bCs/>
              </w:rPr>
            </w:pPr>
            <w:r w:rsidRPr="00926471">
              <w:rPr>
                <w:b/>
                <w:bCs/>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6 527,0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Выполнение государственных полномочий в сфере административных правонарушений</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82 8 01 71340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82 8 01 71340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82 9 02 01150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6 525,0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82 9 02 01150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6 525,0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82 9 02 01150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5 650,0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82 9 02 01150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865,0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82 9 02 01150</w:t>
            </w:r>
          </w:p>
        </w:tc>
        <w:tc>
          <w:tcPr>
            <w:tcW w:w="980"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03</w:t>
            </w:r>
          </w:p>
        </w:tc>
        <w:tc>
          <w:tcPr>
            <w:tcW w:w="580"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14</w:t>
            </w:r>
          </w:p>
        </w:tc>
        <w:tc>
          <w:tcPr>
            <w:tcW w:w="1000"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850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10,0</w:t>
            </w:r>
          </w:p>
        </w:tc>
      </w:tr>
      <w:tr w:rsidR="00926471" w:rsidRPr="00926471" w:rsidTr="00B324CA">
        <w:trPr>
          <w:trHeight w:val="57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rPr>
                <w:b/>
                <w:bCs/>
              </w:rPr>
            </w:pPr>
            <w:r w:rsidRPr="00926471">
              <w:rPr>
                <w:b/>
                <w:bCs/>
                <w:sz w:val="22"/>
                <w:szCs w:val="22"/>
              </w:rPr>
              <w:t>Жилищно-коммунальное хозяйство и благоустройство</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73,9</w:t>
            </w:r>
          </w:p>
        </w:tc>
      </w:tr>
      <w:tr w:rsidR="00926471" w:rsidRPr="00926471" w:rsidTr="00B324CA">
        <w:trPr>
          <w:trHeight w:val="183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 xml:space="preserve">Безвозмездные перечисления бюджетам (передача части полномочий в области признания жилого помещения пригодным (непригодным) для проживания, МКД аварийным и подлежащим сносу, признание частных жилых домов </w:t>
            </w:r>
            <w:proofErr w:type="gramStart"/>
            <w:r w:rsidRPr="00926471">
              <w:rPr>
                <w:sz w:val="22"/>
                <w:szCs w:val="22"/>
              </w:rPr>
              <w:t>пригодными</w:t>
            </w:r>
            <w:proofErr w:type="gramEnd"/>
            <w:r w:rsidRPr="00926471">
              <w:rPr>
                <w:sz w:val="22"/>
                <w:szCs w:val="22"/>
              </w:rPr>
              <w:t xml:space="preserve"> (непригодными) для проживания граждан)</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76 2 01 42480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73,9</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jc w:val="both"/>
              <w:outlineLvl w:val="0"/>
            </w:pPr>
            <w:r w:rsidRPr="00926471">
              <w:rPr>
                <w:sz w:val="22"/>
                <w:szCs w:val="22"/>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jc w:val="center"/>
              <w:outlineLvl w:val="0"/>
            </w:pPr>
            <w:r w:rsidRPr="00926471">
              <w:rPr>
                <w:sz w:val="22"/>
                <w:szCs w:val="22"/>
              </w:rPr>
              <w:t>76 2 01 42480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05</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540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73,9</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rPr>
                <w:b/>
                <w:bCs/>
              </w:rPr>
            </w:pPr>
            <w:r w:rsidRPr="00926471">
              <w:rPr>
                <w:b/>
                <w:bCs/>
                <w:sz w:val="22"/>
                <w:szCs w:val="22"/>
              </w:rPr>
              <w:t>0бразование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 </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Безвозмездные перечисления бюджетам (оказание поддержки талантливой молодежи, обучающейся в МОУ "СОШ "СЦО")</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84 1 01 00000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1 200,0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84 1 01 44320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07</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540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1 200,0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rPr>
                <w:b/>
                <w:bCs/>
              </w:rPr>
            </w:pPr>
            <w:r w:rsidRPr="00926471">
              <w:rPr>
                <w:b/>
                <w:bCs/>
                <w:sz w:val="22"/>
                <w:szCs w:val="22"/>
              </w:rPr>
              <w:t>Культура, кинематография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29 068,0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культура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 </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proofErr w:type="spellStart"/>
            <w:r w:rsidRPr="00926471">
              <w:rPr>
                <w:sz w:val="22"/>
                <w:szCs w:val="22"/>
              </w:rPr>
              <w:t>Дятельность</w:t>
            </w:r>
            <w:proofErr w:type="spellEnd"/>
            <w:r w:rsidRPr="00926471">
              <w:rPr>
                <w:sz w:val="22"/>
                <w:szCs w:val="22"/>
              </w:rPr>
              <w:t xml:space="preserve"> муниципальных казенных учреждений </w:t>
            </w:r>
            <w:proofErr w:type="spellStart"/>
            <w:r w:rsidRPr="00926471">
              <w:rPr>
                <w:sz w:val="22"/>
                <w:szCs w:val="22"/>
              </w:rPr>
              <w:t>направленая</w:t>
            </w:r>
            <w:proofErr w:type="spellEnd"/>
            <w:r w:rsidRPr="00926471">
              <w:rPr>
                <w:sz w:val="22"/>
                <w:szCs w:val="22"/>
              </w:rPr>
              <w:t xml:space="preserve"> на развитие общественной инфраструктуры</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82 0 01 00000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межбюджетные трансферты на развитие общественной инфраструктуры (приобретение сценической обуви)</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82 0 01 72020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jc w:val="both"/>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82 0 01 72020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200,0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 xml:space="preserve">Обеспечение деятельности муниципальных казенных учреждений в рамках расходов органов местного самоуправления </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88 0 01 80160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24 130,8</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88 0 01 80160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14 973,7</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88 0 01 80160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9 139,2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Уплата налогов, сборов и иных платежей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88 0 01 80160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850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18,0</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Субсидии на обеспечение стимулирующих выплат работникам муниципальных учреждений культуры Ленинградской области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88 0 01 70360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2 108,6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88 0 01 70360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2 108,6</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outlineLvl w:val="0"/>
            </w:pPr>
            <w:r w:rsidRPr="00926471">
              <w:rPr>
                <w:sz w:val="22"/>
                <w:szCs w:val="22"/>
              </w:rPr>
              <w:t xml:space="preserve">Софинансирование стимулирующих выплат работникам муниципальных учреждений культуры  </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88 0 01 S0360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2 108,6</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26471" w:rsidRPr="00926471" w:rsidRDefault="00926471" w:rsidP="00926471">
            <w:pPr>
              <w:outlineLvl w:val="0"/>
            </w:pPr>
            <w:r w:rsidRPr="00926471">
              <w:rPr>
                <w:sz w:val="22"/>
                <w:szCs w:val="22"/>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vAlign w:val="bottom"/>
            <w:hideMark/>
          </w:tcPr>
          <w:p w:rsidR="00926471" w:rsidRPr="00926471" w:rsidRDefault="00926471" w:rsidP="00926471">
            <w:pPr>
              <w:jc w:val="center"/>
              <w:outlineLvl w:val="0"/>
            </w:pPr>
            <w:r w:rsidRPr="00926471">
              <w:rPr>
                <w:sz w:val="22"/>
                <w:szCs w:val="22"/>
              </w:rPr>
              <w:t>88 0 01 S0360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2 108,6</w:t>
            </w:r>
          </w:p>
        </w:tc>
      </w:tr>
      <w:tr w:rsidR="00926471" w:rsidRPr="00926471" w:rsidTr="00B324CA">
        <w:trPr>
          <w:trHeight w:val="9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Безвозмездные перечисления бюджетам (передача полномочий в сфере организации библиотечного обслуживания населения)</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88 0 01 80020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520,0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88 0 01 80020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08</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540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520,0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rPr>
                <w:b/>
                <w:bCs/>
              </w:rPr>
            </w:pPr>
            <w:r w:rsidRPr="00926471">
              <w:rPr>
                <w:b/>
                <w:bCs/>
                <w:sz w:val="22"/>
                <w:szCs w:val="22"/>
              </w:rPr>
              <w:t>Социальная политика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292,0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926471" w:rsidRPr="00926471" w:rsidRDefault="00926471" w:rsidP="00926471">
            <w:pPr>
              <w:outlineLvl w:val="0"/>
            </w:pPr>
            <w:r w:rsidRPr="00926471">
              <w:rPr>
                <w:sz w:val="22"/>
                <w:szCs w:val="22"/>
              </w:rPr>
              <w:t>Пенсионное обеспечение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84 7 01 00000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292,0</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xml:space="preserve"> 84 7 01 10312</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292,0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xml:space="preserve"> 84 7 01 10312</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292,0</w:t>
            </w:r>
          </w:p>
        </w:tc>
      </w:tr>
      <w:tr w:rsidR="00926471" w:rsidRPr="00926471" w:rsidTr="00B324CA">
        <w:trPr>
          <w:trHeight w:val="60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xml:space="preserve"> 84 7 01 10312</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10</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01</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310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292,0</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Средства массовой информации</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12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00</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853,2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rPr>
                <w:b/>
                <w:bCs/>
              </w:rPr>
            </w:pPr>
            <w:r w:rsidRPr="00926471">
              <w:rPr>
                <w:b/>
                <w:bCs/>
                <w:sz w:val="22"/>
                <w:szCs w:val="22"/>
              </w:rPr>
              <w:t>Периодическая печать и издательства</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84 9 01 00000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12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rPr>
                <w:b/>
                <w:bCs/>
              </w:rPr>
            </w:pPr>
            <w:r w:rsidRPr="00926471">
              <w:rPr>
                <w:b/>
                <w:bCs/>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853,2</w:t>
            </w:r>
          </w:p>
        </w:tc>
      </w:tr>
      <w:tr w:rsidR="00926471" w:rsidRPr="00926471" w:rsidTr="00B324CA">
        <w:trPr>
          <w:trHeight w:val="12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outlineLvl w:val="0"/>
            </w:pPr>
            <w:r w:rsidRPr="00926471">
              <w:rPr>
                <w:sz w:val="22"/>
                <w:szCs w:val="22"/>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84 9 01 07850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noWrap/>
            <w:vAlign w:val="bottom"/>
            <w:hideMark/>
          </w:tcPr>
          <w:p w:rsidR="00926471" w:rsidRPr="00926471" w:rsidRDefault="00926471" w:rsidP="00926471">
            <w:pPr>
              <w:outlineLvl w:val="0"/>
              <w:rPr>
                <w:sz w:val="20"/>
                <w:szCs w:val="20"/>
              </w:rPr>
            </w:pPr>
            <w:r w:rsidRPr="00926471">
              <w:rPr>
                <w:sz w:val="20"/>
                <w:szCs w:val="20"/>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rPr>
                <w:b/>
                <w:bCs/>
              </w:rPr>
            </w:pPr>
            <w:r w:rsidRPr="00926471">
              <w:rPr>
                <w:b/>
                <w:bCs/>
                <w:sz w:val="22"/>
                <w:szCs w:val="22"/>
              </w:rPr>
              <w:t>853,2</w:t>
            </w:r>
          </w:p>
        </w:tc>
      </w:tr>
      <w:tr w:rsidR="00926471" w:rsidRPr="00926471" w:rsidTr="00B324CA">
        <w:trPr>
          <w:trHeight w:val="915"/>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926471" w:rsidRPr="00926471" w:rsidRDefault="00926471" w:rsidP="00926471">
            <w:pPr>
              <w:outlineLvl w:val="0"/>
            </w:pPr>
            <w:r w:rsidRPr="00926471">
              <w:rPr>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84 9 01 07850</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12</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02</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outlineLvl w:val="0"/>
            </w:pPr>
            <w:r w:rsidRPr="00926471">
              <w:rPr>
                <w:sz w:val="22"/>
                <w:szCs w:val="22"/>
              </w:rPr>
              <w:t>240</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outlineLvl w:val="0"/>
            </w:pPr>
            <w:r w:rsidRPr="00926471">
              <w:rPr>
                <w:sz w:val="22"/>
                <w:szCs w:val="22"/>
              </w:rPr>
              <w:t>853,2</w:t>
            </w:r>
          </w:p>
        </w:tc>
      </w:tr>
      <w:tr w:rsidR="00926471" w:rsidRPr="00926471" w:rsidTr="00B324CA">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926471" w:rsidRPr="00926471" w:rsidRDefault="00926471" w:rsidP="00926471">
            <w:pPr>
              <w:rPr>
                <w:b/>
                <w:bCs/>
              </w:rPr>
            </w:pPr>
            <w:r w:rsidRPr="00926471">
              <w:rPr>
                <w:b/>
                <w:bCs/>
                <w:sz w:val="22"/>
                <w:szCs w:val="22"/>
              </w:rPr>
              <w:t>Всего расходов</w:t>
            </w:r>
          </w:p>
        </w:tc>
        <w:tc>
          <w:tcPr>
            <w:tcW w:w="1559"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9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00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center"/>
            </w:pPr>
            <w:r w:rsidRPr="00926471">
              <w:rPr>
                <w:sz w:val="22"/>
                <w:szCs w:val="22"/>
              </w:rPr>
              <w:t> </w:t>
            </w:r>
          </w:p>
        </w:tc>
        <w:tc>
          <w:tcPr>
            <w:tcW w:w="1740" w:type="dxa"/>
            <w:tcBorders>
              <w:top w:val="nil"/>
              <w:left w:val="nil"/>
              <w:bottom w:val="single" w:sz="4" w:space="0" w:color="auto"/>
              <w:right w:val="single" w:sz="4" w:space="0" w:color="auto"/>
            </w:tcBorders>
            <w:shd w:val="clear" w:color="000000" w:fill="FFFFFF"/>
            <w:vAlign w:val="bottom"/>
            <w:hideMark/>
          </w:tcPr>
          <w:p w:rsidR="00926471" w:rsidRPr="00926471" w:rsidRDefault="00926471" w:rsidP="00926471">
            <w:pPr>
              <w:jc w:val="right"/>
              <w:rPr>
                <w:b/>
                <w:bCs/>
              </w:rPr>
            </w:pPr>
            <w:r w:rsidRPr="00926471">
              <w:rPr>
                <w:b/>
                <w:bCs/>
                <w:sz w:val="22"/>
                <w:szCs w:val="22"/>
              </w:rPr>
              <w:t>576 393,6</w:t>
            </w:r>
          </w:p>
        </w:tc>
      </w:tr>
    </w:tbl>
    <w:p w:rsidR="00926471" w:rsidRDefault="00926471" w:rsidP="00B324CA"/>
    <w:sectPr w:rsidR="00926471" w:rsidSect="00B324CA">
      <w:footerReference w:type="default" r:id="rId7"/>
      <w:pgSz w:w="11906" w:h="16838"/>
      <w:pgMar w:top="567" w:right="1133"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DB" w:rsidRDefault="00111CDB" w:rsidP="008D5262">
      <w:r>
        <w:separator/>
      </w:r>
    </w:p>
  </w:endnote>
  <w:endnote w:type="continuationSeparator" w:id="0">
    <w:p w:rsidR="00111CDB" w:rsidRDefault="00111CDB" w:rsidP="008D5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1190"/>
      <w:docPartObj>
        <w:docPartGallery w:val="Page Numbers (Bottom of Page)"/>
        <w:docPartUnique/>
      </w:docPartObj>
    </w:sdtPr>
    <w:sdtContent>
      <w:p w:rsidR="008D5262" w:rsidRDefault="007F166A">
        <w:pPr>
          <w:pStyle w:val="ab"/>
          <w:jc w:val="right"/>
        </w:pPr>
        <w:fldSimple w:instr=" PAGE   \* MERGEFORMAT ">
          <w:r w:rsidR="005B6A58">
            <w:rPr>
              <w:noProof/>
            </w:rPr>
            <w:t>44</w:t>
          </w:r>
        </w:fldSimple>
      </w:p>
    </w:sdtContent>
  </w:sdt>
  <w:p w:rsidR="008D5262" w:rsidRDefault="008D52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DB" w:rsidRDefault="00111CDB" w:rsidP="008D5262">
      <w:r>
        <w:separator/>
      </w:r>
    </w:p>
  </w:footnote>
  <w:footnote w:type="continuationSeparator" w:id="0">
    <w:p w:rsidR="00111CDB" w:rsidRDefault="00111CDB" w:rsidP="008D5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1A3F"/>
    <w:rsid w:val="00111CDB"/>
    <w:rsid w:val="0016246B"/>
    <w:rsid w:val="0023275E"/>
    <w:rsid w:val="00233ADA"/>
    <w:rsid w:val="002362E7"/>
    <w:rsid w:val="00297AD8"/>
    <w:rsid w:val="0035431B"/>
    <w:rsid w:val="00492252"/>
    <w:rsid w:val="004A6CCA"/>
    <w:rsid w:val="00542EDC"/>
    <w:rsid w:val="005B6A58"/>
    <w:rsid w:val="00672001"/>
    <w:rsid w:val="006A62CE"/>
    <w:rsid w:val="007F166A"/>
    <w:rsid w:val="007F5863"/>
    <w:rsid w:val="00850FF4"/>
    <w:rsid w:val="008D5262"/>
    <w:rsid w:val="00926471"/>
    <w:rsid w:val="0095264D"/>
    <w:rsid w:val="009C1A3F"/>
    <w:rsid w:val="009E2CE5"/>
    <w:rsid w:val="00A9335F"/>
    <w:rsid w:val="00AB34FA"/>
    <w:rsid w:val="00B324CA"/>
    <w:rsid w:val="00BF7C91"/>
    <w:rsid w:val="00C279F1"/>
    <w:rsid w:val="00D55D53"/>
    <w:rsid w:val="00ED00B7"/>
    <w:rsid w:val="00F43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1A3F"/>
  </w:style>
  <w:style w:type="character" w:styleId="a4">
    <w:name w:val="Strong"/>
    <w:basedOn w:val="a0"/>
    <w:uiPriority w:val="22"/>
    <w:qFormat/>
    <w:rsid w:val="009C1A3F"/>
    <w:rPr>
      <w:b/>
      <w:bCs/>
    </w:rPr>
  </w:style>
  <w:style w:type="paragraph" w:styleId="a5">
    <w:name w:val="Balloon Text"/>
    <w:basedOn w:val="a"/>
    <w:link w:val="a6"/>
    <w:uiPriority w:val="99"/>
    <w:semiHidden/>
    <w:unhideWhenUsed/>
    <w:rsid w:val="009C1A3F"/>
    <w:rPr>
      <w:rFonts w:ascii="Tahoma" w:hAnsi="Tahoma" w:cs="Tahoma"/>
      <w:sz w:val="16"/>
      <w:szCs w:val="16"/>
    </w:rPr>
  </w:style>
  <w:style w:type="character" w:customStyle="1" w:styleId="a6">
    <w:name w:val="Текст выноски Знак"/>
    <w:basedOn w:val="a0"/>
    <w:link w:val="a5"/>
    <w:uiPriority w:val="99"/>
    <w:semiHidden/>
    <w:rsid w:val="009C1A3F"/>
    <w:rPr>
      <w:rFonts w:ascii="Tahoma" w:eastAsia="Times New Roman" w:hAnsi="Tahoma" w:cs="Tahoma"/>
      <w:sz w:val="16"/>
      <w:szCs w:val="16"/>
      <w:lang w:eastAsia="ru-RU"/>
    </w:rPr>
  </w:style>
  <w:style w:type="character" w:styleId="a7">
    <w:name w:val="Hyperlink"/>
    <w:basedOn w:val="a0"/>
    <w:uiPriority w:val="99"/>
    <w:semiHidden/>
    <w:unhideWhenUsed/>
    <w:rsid w:val="0035431B"/>
    <w:rPr>
      <w:color w:val="0000FF"/>
      <w:u w:val="single"/>
    </w:rPr>
  </w:style>
  <w:style w:type="character" w:styleId="a8">
    <w:name w:val="FollowedHyperlink"/>
    <w:basedOn w:val="a0"/>
    <w:uiPriority w:val="99"/>
    <w:semiHidden/>
    <w:unhideWhenUsed/>
    <w:rsid w:val="0035431B"/>
    <w:rPr>
      <w:color w:val="800080"/>
      <w:u w:val="single"/>
    </w:rPr>
  </w:style>
  <w:style w:type="paragraph" w:customStyle="1" w:styleId="xl87">
    <w:name w:val="xl87"/>
    <w:basedOn w:val="a"/>
    <w:rsid w:val="0035431B"/>
    <w:pPr>
      <w:spacing w:before="100" w:beforeAutospacing="1" w:after="100" w:afterAutospacing="1"/>
    </w:pPr>
  </w:style>
  <w:style w:type="paragraph" w:customStyle="1" w:styleId="xl88">
    <w:name w:val="xl8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rPr>
  </w:style>
  <w:style w:type="paragraph" w:customStyle="1" w:styleId="xl89">
    <w:name w:val="xl89"/>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0">
    <w:name w:val="xl90"/>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1">
    <w:name w:val="xl91"/>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92">
    <w:name w:val="xl92"/>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93">
    <w:name w:val="xl9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4">
    <w:name w:val="xl9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95">
    <w:name w:val="xl9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96">
    <w:name w:val="xl9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97">
    <w:name w:val="xl97"/>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98">
    <w:name w:val="xl9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99">
    <w:name w:val="xl99"/>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101">
    <w:name w:val="xl101"/>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02">
    <w:name w:val="xl102"/>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3">
    <w:name w:val="xl10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rPr>
  </w:style>
  <w:style w:type="paragraph" w:customStyle="1" w:styleId="xl104">
    <w:name w:val="xl10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05">
    <w:name w:val="xl10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6">
    <w:name w:val="xl10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8">
    <w:name w:val="xl10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9">
    <w:name w:val="xl109"/>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FF"/>
      <w:sz w:val="22"/>
      <w:szCs w:val="22"/>
    </w:rPr>
  </w:style>
  <w:style w:type="paragraph" w:customStyle="1" w:styleId="xl110">
    <w:name w:val="xl110"/>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2"/>
      <w:szCs w:val="22"/>
    </w:rPr>
  </w:style>
  <w:style w:type="paragraph" w:customStyle="1" w:styleId="xl111">
    <w:name w:val="xl111"/>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2">
    <w:name w:val="xl112"/>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13">
    <w:name w:val="xl11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114">
    <w:name w:val="xl11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15">
    <w:name w:val="xl11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6">
    <w:name w:val="xl11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7">
    <w:name w:val="xl117"/>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8">
    <w:name w:val="xl11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19">
    <w:name w:val="xl119"/>
    <w:basedOn w:val="a"/>
    <w:rsid w:val="0035431B"/>
    <w:pPr>
      <w:shd w:val="clear" w:color="000000" w:fill="FFFFFF"/>
      <w:spacing w:before="100" w:beforeAutospacing="1" w:after="100" w:afterAutospacing="1"/>
    </w:pPr>
    <w:rPr>
      <w:sz w:val="22"/>
      <w:szCs w:val="22"/>
    </w:rPr>
  </w:style>
  <w:style w:type="paragraph" w:customStyle="1" w:styleId="xl120">
    <w:name w:val="xl120"/>
    <w:basedOn w:val="a"/>
    <w:rsid w:val="0035431B"/>
    <w:pPr>
      <w:shd w:val="clear" w:color="000000" w:fill="FFFFFF"/>
      <w:spacing w:before="100" w:beforeAutospacing="1" w:after="100" w:afterAutospacing="1"/>
      <w:jc w:val="center"/>
    </w:pPr>
    <w:rPr>
      <w:sz w:val="22"/>
      <w:szCs w:val="22"/>
    </w:rPr>
  </w:style>
  <w:style w:type="paragraph" w:customStyle="1" w:styleId="xl121">
    <w:name w:val="xl121"/>
    <w:basedOn w:val="a"/>
    <w:rsid w:val="0035431B"/>
    <w:pPr>
      <w:shd w:val="clear" w:color="000000" w:fill="FFFFFF"/>
      <w:spacing w:before="100" w:beforeAutospacing="1" w:after="100" w:afterAutospacing="1"/>
      <w:jc w:val="right"/>
    </w:pPr>
    <w:rPr>
      <w:sz w:val="22"/>
      <w:szCs w:val="22"/>
    </w:rPr>
  </w:style>
  <w:style w:type="paragraph" w:customStyle="1" w:styleId="xl122">
    <w:name w:val="xl122"/>
    <w:basedOn w:val="a"/>
    <w:rsid w:val="0035431B"/>
    <w:pPr>
      <w:shd w:val="clear" w:color="000000" w:fill="FFFFFF"/>
      <w:spacing w:before="100" w:beforeAutospacing="1" w:after="100" w:afterAutospacing="1"/>
    </w:pPr>
  </w:style>
  <w:style w:type="paragraph" w:customStyle="1" w:styleId="xl123">
    <w:name w:val="xl123"/>
    <w:basedOn w:val="a"/>
    <w:rsid w:val="0035431B"/>
    <w:pPr>
      <w:shd w:val="clear" w:color="000000" w:fill="FFFFFF"/>
      <w:spacing w:before="100" w:beforeAutospacing="1" w:after="100" w:afterAutospacing="1"/>
      <w:jc w:val="right"/>
    </w:pPr>
    <w:rPr>
      <w:sz w:val="22"/>
      <w:szCs w:val="22"/>
    </w:rPr>
  </w:style>
  <w:style w:type="paragraph" w:customStyle="1" w:styleId="xl124">
    <w:name w:val="xl124"/>
    <w:basedOn w:val="a"/>
    <w:rsid w:val="0035431B"/>
    <w:pPr>
      <w:shd w:val="clear" w:color="000000" w:fill="FFFFFF"/>
      <w:spacing w:before="100" w:beforeAutospacing="1" w:after="100" w:afterAutospacing="1"/>
      <w:jc w:val="right"/>
    </w:pPr>
  </w:style>
  <w:style w:type="paragraph" w:customStyle="1" w:styleId="xl125">
    <w:name w:val="xl125"/>
    <w:basedOn w:val="a"/>
    <w:rsid w:val="0035431B"/>
    <w:pPr>
      <w:shd w:val="clear" w:color="000000" w:fill="FFFFFF"/>
      <w:spacing w:before="100" w:beforeAutospacing="1" w:after="100" w:afterAutospacing="1"/>
      <w:jc w:val="right"/>
    </w:pPr>
  </w:style>
  <w:style w:type="paragraph" w:customStyle="1" w:styleId="xl126">
    <w:name w:val="xl12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7">
    <w:name w:val="xl127"/>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2"/>
      <w:szCs w:val="22"/>
    </w:rPr>
  </w:style>
  <w:style w:type="paragraph" w:customStyle="1" w:styleId="xl128">
    <w:name w:val="xl128"/>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9">
    <w:name w:val="xl129"/>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30">
    <w:name w:val="xl130"/>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1">
    <w:name w:val="xl131"/>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4">
    <w:name w:val="xl134"/>
    <w:basedOn w:val="a"/>
    <w:rsid w:val="003543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5">
    <w:name w:val="xl135"/>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36">
    <w:name w:val="xl136"/>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37">
    <w:name w:val="xl137"/>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center"/>
    </w:pPr>
    <w:rPr>
      <w:sz w:val="22"/>
      <w:szCs w:val="22"/>
    </w:rPr>
  </w:style>
  <w:style w:type="paragraph" w:customStyle="1" w:styleId="xl138">
    <w:name w:val="xl138"/>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right"/>
    </w:pPr>
    <w:rPr>
      <w:b/>
      <w:bCs/>
      <w:sz w:val="22"/>
      <w:szCs w:val="22"/>
    </w:rPr>
  </w:style>
  <w:style w:type="paragraph" w:customStyle="1" w:styleId="xl139">
    <w:name w:val="xl139"/>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right"/>
    </w:pPr>
    <w:rPr>
      <w:sz w:val="22"/>
      <w:szCs w:val="22"/>
    </w:rPr>
  </w:style>
  <w:style w:type="paragraph" w:customStyle="1" w:styleId="xl140">
    <w:name w:val="xl140"/>
    <w:basedOn w:val="a"/>
    <w:rsid w:val="0035431B"/>
    <w:pPr>
      <w:shd w:val="clear" w:color="000000" w:fill="FFFFFF"/>
      <w:spacing w:before="100" w:beforeAutospacing="1" w:after="100" w:afterAutospacing="1"/>
      <w:jc w:val="center"/>
    </w:pPr>
    <w:rPr>
      <w:b/>
      <w:bCs/>
      <w:sz w:val="22"/>
      <w:szCs w:val="22"/>
    </w:rPr>
  </w:style>
  <w:style w:type="paragraph" w:customStyle="1" w:styleId="xl141">
    <w:name w:val="xl141"/>
    <w:basedOn w:val="a"/>
    <w:rsid w:val="0035431B"/>
    <w:pPr>
      <w:shd w:val="clear" w:color="000000" w:fill="FFFFFF"/>
      <w:spacing w:before="100" w:beforeAutospacing="1" w:after="100" w:afterAutospacing="1"/>
      <w:jc w:val="right"/>
    </w:pPr>
    <w:rPr>
      <w:sz w:val="22"/>
      <w:szCs w:val="22"/>
    </w:rPr>
  </w:style>
  <w:style w:type="paragraph" w:customStyle="1" w:styleId="xl142">
    <w:name w:val="xl142"/>
    <w:basedOn w:val="a"/>
    <w:rsid w:val="0035431B"/>
    <w:pPr>
      <w:shd w:val="clear" w:color="000000" w:fill="FFFFFF"/>
      <w:spacing w:before="100" w:beforeAutospacing="1" w:after="100" w:afterAutospacing="1"/>
    </w:pPr>
    <w:rPr>
      <w:sz w:val="22"/>
      <w:szCs w:val="22"/>
    </w:rPr>
  </w:style>
  <w:style w:type="paragraph" w:customStyle="1" w:styleId="xl143">
    <w:name w:val="xl143"/>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44">
    <w:name w:val="xl144"/>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45">
    <w:name w:val="xl145"/>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46">
    <w:name w:val="xl146"/>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47">
    <w:name w:val="xl147"/>
    <w:basedOn w:val="a"/>
    <w:rsid w:val="0035431B"/>
    <w:pPr>
      <w:shd w:val="clear" w:color="000000" w:fill="FFFFFF"/>
      <w:spacing w:before="100" w:beforeAutospacing="1" w:after="100" w:afterAutospacing="1"/>
    </w:pPr>
  </w:style>
  <w:style w:type="paragraph" w:customStyle="1" w:styleId="xl148">
    <w:name w:val="xl14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49">
    <w:name w:val="xl149"/>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sz w:val="22"/>
      <w:szCs w:val="22"/>
    </w:rPr>
  </w:style>
  <w:style w:type="paragraph" w:customStyle="1" w:styleId="xl150">
    <w:name w:val="xl150"/>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51">
    <w:name w:val="xl151"/>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sz w:val="22"/>
      <w:szCs w:val="22"/>
    </w:rPr>
  </w:style>
  <w:style w:type="paragraph" w:customStyle="1" w:styleId="xl152">
    <w:name w:val="xl152"/>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22"/>
      <w:szCs w:val="22"/>
    </w:rPr>
  </w:style>
  <w:style w:type="paragraph" w:customStyle="1" w:styleId="xl153">
    <w:name w:val="xl153"/>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2"/>
      <w:szCs w:val="22"/>
    </w:rPr>
  </w:style>
  <w:style w:type="paragraph" w:customStyle="1" w:styleId="xl154">
    <w:name w:val="xl154"/>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sz w:val="22"/>
      <w:szCs w:val="22"/>
    </w:rPr>
  </w:style>
  <w:style w:type="paragraph" w:customStyle="1" w:styleId="xl155">
    <w:name w:val="xl155"/>
    <w:basedOn w:val="a"/>
    <w:rsid w:val="0035431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both"/>
      <w:textAlignment w:val="center"/>
    </w:pPr>
    <w:rPr>
      <w:sz w:val="22"/>
      <w:szCs w:val="22"/>
    </w:rPr>
  </w:style>
  <w:style w:type="paragraph" w:customStyle="1" w:styleId="xl156">
    <w:name w:val="xl156"/>
    <w:basedOn w:val="a"/>
    <w:rsid w:val="0035431B"/>
    <w:pPr>
      <w:spacing w:before="100" w:beforeAutospacing="1" w:after="100" w:afterAutospacing="1"/>
      <w:jc w:val="center"/>
    </w:pPr>
    <w:rPr>
      <w:b/>
      <w:bCs/>
      <w:sz w:val="22"/>
      <w:szCs w:val="22"/>
    </w:rPr>
  </w:style>
  <w:style w:type="paragraph" w:customStyle="1" w:styleId="xl157">
    <w:name w:val="xl157"/>
    <w:basedOn w:val="a"/>
    <w:rsid w:val="0035431B"/>
    <w:pPr>
      <w:spacing w:before="100" w:beforeAutospacing="1" w:after="100" w:afterAutospacing="1"/>
      <w:jc w:val="right"/>
    </w:pPr>
    <w:rPr>
      <w:sz w:val="22"/>
      <w:szCs w:val="22"/>
    </w:rPr>
  </w:style>
  <w:style w:type="paragraph" w:customStyle="1" w:styleId="xl158">
    <w:name w:val="xl158"/>
    <w:basedOn w:val="a"/>
    <w:rsid w:val="003543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styleId="a9">
    <w:name w:val="header"/>
    <w:basedOn w:val="a"/>
    <w:link w:val="aa"/>
    <w:uiPriority w:val="99"/>
    <w:semiHidden/>
    <w:unhideWhenUsed/>
    <w:rsid w:val="008D5262"/>
    <w:pPr>
      <w:tabs>
        <w:tab w:val="center" w:pos="4677"/>
        <w:tab w:val="right" w:pos="9355"/>
      </w:tabs>
    </w:pPr>
  </w:style>
  <w:style w:type="character" w:customStyle="1" w:styleId="aa">
    <w:name w:val="Верхний колонтитул Знак"/>
    <w:basedOn w:val="a0"/>
    <w:link w:val="a9"/>
    <w:uiPriority w:val="99"/>
    <w:semiHidden/>
    <w:rsid w:val="008D526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5262"/>
    <w:pPr>
      <w:tabs>
        <w:tab w:val="center" w:pos="4677"/>
        <w:tab w:val="right" w:pos="9355"/>
      </w:tabs>
    </w:pPr>
  </w:style>
  <w:style w:type="character" w:customStyle="1" w:styleId="ac">
    <w:name w:val="Нижний колонтитул Знак"/>
    <w:basedOn w:val="a0"/>
    <w:link w:val="ab"/>
    <w:uiPriority w:val="99"/>
    <w:rsid w:val="008D52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1125">
      <w:bodyDiv w:val="1"/>
      <w:marLeft w:val="0"/>
      <w:marRight w:val="0"/>
      <w:marTop w:val="0"/>
      <w:marBottom w:val="0"/>
      <w:divBdr>
        <w:top w:val="none" w:sz="0" w:space="0" w:color="auto"/>
        <w:left w:val="none" w:sz="0" w:space="0" w:color="auto"/>
        <w:bottom w:val="none" w:sz="0" w:space="0" w:color="auto"/>
        <w:right w:val="none" w:sz="0" w:space="0" w:color="auto"/>
      </w:divBdr>
    </w:div>
    <w:div w:id="406075305">
      <w:bodyDiv w:val="1"/>
      <w:marLeft w:val="0"/>
      <w:marRight w:val="0"/>
      <w:marTop w:val="0"/>
      <w:marBottom w:val="0"/>
      <w:divBdr>
        <w:top w:val="none" w:sz="0" w:space="0" w:color="auto"/>
        <w:left w:val="none" w:sz="0" w:space="0" w:color="auto"/>
        <w:bottom w:val="none" w:sz="0" w:space="0" w:color="auto"/>
        <w:right w:val="none" w:sz="0" w:space="0" w:color="auto"/>
      </w:divBdr>
    </w:div>
    <w:div w:id="450317832">
      <w:bodyDiv w:val="1"/>
      <w:marLeft w:val="0"/>
      <w:marRight w:val="0"/>
      <w:marTop w:val="0"/>
      <w:marBottom w:val="0"/>
      <w:divBdr>
        <w:top w:val="none" w:sz="0" w:space="0" w:color="auto"/>
        <w:left w:val="none" w:sz="0" w:space="0" w:color="auto"/>
        <w:bottom w:val="none" w:sz="0" w:space="0" w:color="auto"/>
        <w:right w:val="none" w:sz="0" w:space="0" w:color="auto"/>
      </w:divBdr>
    </w:div>
    <w:div w:id="687412832">
      <w:bodyDiv w:val="1"/>
      <w:marLeft w:val="0"/>
      <w:marRight w:val="0"/>
      <w:marTop w:val="0"/>
      <w:marBottom w:val="0"/>
      <w:divBdr>
        <w:top w:val="none" w:sz="0" w:space="0" w:color="auto"/>
        <w:left w:val="none" w:sz="0" w:space="0" w:color="auto"/>
        <w:bottom w:val="none" w:sz="0" w:space="0" w:color="auto"/>
        <w:right w:val="none" w:sz="0" w:space="0" w:color="auto"/>
      </w:divBdr>
    </w:div>
    <w:div w:id="748042412">
      <w:bodyDiv w:val="1"/>
      <w:marLeft w:val="0"/>
      <w:marRight w:val="0"/>
      <w:marTop w:val="0"/>
      <w:marBottom w:val="0"/>
      <w:divBdr>
        <w:top w:val="none" w:sz="0" w:space="0" w:color="auto"/>
        <w:left w:val="none" w:sz="0" w:space="0" w:color="auto"/>
        <w:bottom w:val="none" w:sz="0" w:space="0" w:color="auto"/>
        <w:right w:val="none" w:sz="0" w:space="0" w:color="auto"/>
      </w:divBdr>
    </w:div>
    <w:div w:id="952059629">
      <w:bodyDiv w:val="1"/>
      <w:marLeft w:val="0"/>
      <w:marRight w:val="0"/>
      <w:marTop w:val="0"/>
      <w:marBottom w:val="0"/>
      <w:divBdr>
        <w:top w:val="none" w:sz="0" w:space="0" w:color="auto"/>
        <w:left w:val="none" w:sz="0" w:space="0" w:color="auto"/>
        <w:bottom w:val="none" w:sz="0" w:space="0" w:color="auto"/>
        <w:right w:val="none" w:sz="0" w:space="0" w:color="auto"/>
      </w:divBdr>
    </w:div>
    <w:div w:id="1147697579">
      <w:bodyDiv w:val="1"/>
      <w:marLeft w:val="0"/>
      <w:marRight w:val="0"/>
      <w:marTop w:val="0"/>
      <w:marBottom w:val="0"/>
      <w:divBdr>
        <w:top w:val="none" w:sz="0" w:space="0" w:color="auto"/>
        <w:left w:val="none" w:sz="0" w:space="0" w:color="auto"/>
        <w:bottom w:val="none" w:sz="0" w:space="0" w:color="auto"/>
        <w:right w:val="none" w:sz="0" w:space="0" w:color="auto"/>
      </w:divBdr>
    </w:div>
    <w:div w:id="1246066430">
      <w:bodyDiv w:val="1"/>
      <w:marLeft w:val="0"/>
      <w:marRight w:val="0"/>
      <w:marTop w:val="0"/>
      <w:marBottom w:val="0"/>
      <w:divBdr>
        <w:top w:val="none" w:sz="0" w:space="0" w:color="auto"/>
        <w:left w:val="none" w:sz="0" w:space="0" w:color="auto"/>
        <w:bottom w:val="none" w:sz="0" w:space="0" w:color="auto"/>
        <w:right w:val="none" w:sz="0" w:space="0" w:color="auto"/>
      </w:divBdr>
    </w:div>
    <w:div w:id="1261645570">
      <w:bodyDiv w:val="1"/>
      <w:marLeft w:val="0"/>
      <w:marRight w:val="0"/>
      <w:marTop w:val="0"/>
      <w:marBottom w:val="0"/>
      <w:divBdr>
        <w:top w:val="none" w:sz="0" w:space="0" w:color="auto"/>
        <w:left w:val="none" w:sz="0" w:space="0" w:color="auto"/>
        <w:bottom w:val="none" w:sz="0" w:space="0" w:color="auto"/>
        <w:right w:val="none" w:sz="0" w:space="0" w:color="auto"/>
      </w:divBdr>
    </w:div>
    <w:div w:id="1288779700">
      <w:bodyDiv w:val="1"/>
      <w:marLeft w:val="0"/>
      <w:marRight w:val="0"/>
      <w:marTop w:val="0"/>
      <w:marBottom w:val="0"/>
      <w:divBdr>
        <w:top w:val="none" w:sz="0" w:space="0" w:color="auto"/>
        <w:left w:val="none" w:sz="0" w:space="0" w:color="auto"/>
        <w:bottom w:val="none" w:sz="0" w:space="0" w:color="auto"/>
        <w:right w:val="none" w:sz="0" w:space="0" w:color="auto"/>
      </w:divBdr>
    </w:div>
    <w:div w:id="1660502127">
      <w:bodyDiv w:val="1"/>
      <w:marLeft w:val="0"/>
      <w:marRight w:val="0"/>
      <w:marTop w:val="0"/>
      <w:marBottom w:val="0"/>
      <w:divBdr>
        <w:top w:val="none" w:sz="0" w:space="0" w:color="auto"/>
        <w:left w:val="none" w:sz="0" w:space="0" w:color="auto"/>
        <w:bottom w:val="none" w:sz="0" w:space="0" w:color="auto"/>
        <w:right w:val="none" w:sz="0" w:space="0" w:color="auto"/>
      </w:divBdr>
    </w:div>
    <w:div w:id="1666544325">
      <w:bodyDiv w:val="1"/>
      <w:marLeft w:val="0"/>
      <w:marRight w:val="0"/>
      <w:marTop w:val="0"/>
      <w:marBottom w:val="0"/>
      <w:divBdr>
        <w:top w:val="none" w:sz="0" w:space="0" w:color="auto"/>
        <w:left w:val="none" w:sz="0" w:space="0" w:color="auto"/>
        <w:bottom w:val="none" w:sz="0" w:space="0" w:color="auto"/>
        <w:right w:val="none" w:sz="0" w:space="0" w:color="auto"/>
      </w:divBdr>
    </w:div>
    <w:div w:id="1680617485">
      <w:bodyDiv w:val="1"/>
      <w:marLeft w:val="0"/>
      <w:marRight w:val="0"/>
      <w:marTop w:val="0"/>
      <w:marBottom w:val="0"/>
      <w:divBdr>
        <w:top w:val="none" w:sz="0" w:space="0" w:color="auto"/>
        <w:left w:val="none" w:sz="0" w:space="0" w:color="auto"/>
        <w:bottom w:val="none" w:sz="0" w:space="0" w:color="auto"/>
        <w:right w:val="none" w:sz="0" w:space="0" w:color="auto"/>
      </w:divBdr>
    </w:div>
    <w:div w:id="1872256090">
      <w:bodyDiv w:val="1"/>
      <w:marLeft w:val="0"/>
      <w:marRight w:val="0"/>
      <w:marTop w:val="0"/>
      <w:marBottom w:val="0"/>
      <w:divBdr>
        <w:top w:val="none" w:sz="0" w:space="0" w:color="auto"/>
        <w:left w:val="none" w:sz="0" w:space="0" w:color="auto"/>
        <w:bottom w:val="none" w:sz="0" w:space="0" w:color="auto"/>
        <w:right w:val="none" w:sz="0" w:space="0" w:color="auto"/>
      </w:divBdr>
    </w:div>
    <w:div w:id="20647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13430</Words>
  <Characters>76557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ФБУН СЗНЦ</cp:lastModifiedBy>
  <cp:revision>2</cp:revision>
  <cp:lastPrinted>2018-08-02T12:37:00Z</cp:lastPrinted>
  <dcterms:created xsi:type="dcterms:W3CDTF">2018-08-06T10:58:00Z</dcterms:created>
  <dcterms:modified xsi:type="dcterms:W3CDTF">2018-08-06T10:58:00Z</dcterms:modified>
</cp:coreProperties>
</file>