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18" w:rsidRPr="00666E18" w:rsidRDefault="00666E18" w:rsidP="005300A7">
      <w:pPr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E18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666E18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666E18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</w:p>
    <w:p w:rsidR="00B4368B" w:rsidRPr="00B4368B" w:rsidRDefault="00B4368B" w:rsidP="005300A7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56768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28</w:t>
      </w:r>
      <w:r w:rsidRP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8748F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июня</w:t>
      </w:r>
      <w:r w:rsidRP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</w:t>
      </w:r>
      <w:r w:rsidR="008748F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8</w:t>
      </w:r>
      <w:r w:rsidRP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аукциона 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на 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прав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о 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заключени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я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договора аренды </w:t>
      </w:r>
      <w:r w:rsidRPr="00B436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B4368B" w:rsidRPr="00B4368B" w:rsidRDefault="00B4368B" w:rsidP="005300A7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-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Право на заключение договора аренды сроком на 4 года </w:t>
      </w:r>
      <w:r w:rsidR="008748F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месяцев земельного участка</w:t>
      </w:r>
      <w:r w:rsidR="009465EF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9465EF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земель, государственная собственность на которые не разграничена</w:t>
      </w:r>
      <w:r w:rsidRPr="00B4368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8748FF">
        <w:rPr>
          <w:rFonts w:ascii="Times New Roman" w:hAnsi="Times New Roman" w:cs="Times New Roman"/>
          <w:sz w:val="28"/>
          <w:szCs w:val="28"/>
        </w:rPr>
        <w:t xml:space="preserve">13500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B4368B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</w:t>
      </w:r>
      <w:r w:rsidR="008748FF" w:rsidRPr="00BB611A">
        <w:rPr>
          <w:rFonts w:ascii="Times New Roman" w:hAnsi="Times New Roman" w:cs="Times New Roman"/>
          <w:sz w:val="28"/>
          <w:szCs w:val="28"/>
        </w:rPr>
        <w:t>Ленинградская область,</w:t>
      </w:r>
      <w:r w:rsidR="008748FF">
        <w:rPr>
          <w:rFonts w:ascii="Times New Roman" w:hAnsi="Times New Roman" w:cs="Times New Roman"/>
          <w:sz w:val="28"/>
          <w:szCs w:val="28"/>
        </w:rPr>
        <w:t xml:space="preserve"> Всеволожский муниципальный район, Свердловское городское поселение, </w:t>
      </w:r>
      <w:proofErr w:type="gramStart"/>
      <w:r w:rsidR="008748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748FF">
        <w:rPr>
          <w:rFonts w:ascii="Times New Roman" w:hAnsi="Times New Roman" w:cs="Times New Roman"/>
          <w:sz w:val="28"/>
          <w:szCs w:val="28"/>
        </w:rPr>
        <w:t xml:space="preserve">.п. им. Свердлова, 1-й микрорайон, </w:t>
      </w:r>
      <w:proofErr w:type="spellStart"/>
      <w:r w:rsidR="008748F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8748FF">
        <w:rPr>
          <w:rFonts w:ascii="Times New Roman" w:hAnsi="Times New Roman" w:cs="Times New Roman"/>
          <w:sz w:val="28"/>
          <w:szCs w:val="28"/>
        </w:rPr>
        <w:t>. №10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, кадастровый номер </w:t>
      </w:r>
      <w:r w:rsidR="008748FF">
        <w:rPr>
          <w:rFonts w:ascii="Times New Roman" w:hAnsi="Times New Roman" w:cs="Times New Roman"/>
          <w:sz w:val="28"/>
          <w:szCs w:val="28"/>
        </w:rPr>
        <w:t>47:07:0602015:77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6A5" w:rsidRDefault="00B4368B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="008748FF">
        <w:rPr>
          <w:rFonts w:ascii="Times New Roman" w:hAnsi="Times New Roman" w:cs="Times New Roman"/>
          <w:sz w:val="28"/>
          <w:szCs w:val="28"/>
        </w:rPr>
        <w:t>для размещения</w:t>
      </w:r>
      <w:r w:rsidR="00C77BE8">
        <w:rPr>
          <w:rFonts w:ascii="Times New Roman" w:hAnsi="Times New Roman" w:cs="Times New Roman"/>
          <w:sz w:val="28"/>
          <w:szCs w:val="28"/>
        </w:rPr>
        <w:t xml:space="preserve"> многоэтажного</w:t>
      </w:r>
      <w:r w:rsidR="008748FF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 с встроенно-пристроенной автостоянкой на 100 </w:t>
      </w:r>
      <w:proofErr w:type="spellStart"/>
      <w:r w:rsidR="008748FF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="006A56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Default="00B4368B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</w:p>
    <w:p w:rsidR="00B0665E" w:rsidRDefault="00B0665E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792 кв.м. Ограничения прав на земельный участок, предусмотренные статьями 56, 56.1 ЗК РФ, 47.07.2.328, Справка о балансовой принадлежности 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ПрЭС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/038/1315-9 от 03.03.2015.</w:t>
      </w:r>
    </w:p>
    <w:p w:rsidR="00B0665E" w:rsidRDefault="00E75527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0665E">
        <w:rPr>
          <w:rFonts w:ascii="Times New Roman" w:eastAsia="Times New Roman" w:hAnsi="Times New Roman" w:cs="Times New Roman"/>
          <w:sz w:val="28"/>
          <w:szCs w:val="28"/>
        </w:rPr>
        <w:t xml:space="preserve">68 кв.м. Ограничения прав на земельный участок, предусмотренные статьями 56, 56.1 ЗК РФ. 47.07.2.499, Справка о балансовой принадлежности № </w:t>
      </w:r>
      <w:proofErr w:type="spellStart"/>
      <w:r w:rsidR="00B0665E">
        <w:rPr>
          <w:rFonts w:ascii="Times New Roman" w:eastAsia="Times New Roman" w:hAnsi="Times New Roman" w:cs="Times New Roman"/>
          <w:sz w:val="28"/>
          <w:szCs w:val="28"/>
        </w:rPr>
        <w:t>ПрЭС</w:t>
      </w:r>
      <w:proofErr w:type="spellEnd"/>
      <w:r w:rsidR="00B0665E">
        <w:rPr>
          <w:rFonts w:ascii="Times New Roman" w:eastAsia="Times New Roman" w:hAnsi="Times New Roman" w:cs="Times New Roman"/>
          <w:sz w:val="28"/>
          <w:szCs w:val="28"/>
        </w:rPr>
        <w:t>/038/1315-9 от 03.03.2015.</w:t>
      </w:r>
    </w:p>
    <w:p w:rsidR="00B0665E" w:rsidRDefault="00B0665E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1788 кв.м. Ограничения прав на земельный участок, предусмотренные статьями 56, 56.1 ЗК РФ, 47.07.2.513, Справка о балансовой принадлежности 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ПрЭС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/038/1315-9 от 03.03.2015.</w:t>
      </w:r>
    </w:p>
    <w:p w:rsidR="00B0665E" w:rsidRPr="00B4368B" w:rsidRDefault="00B0665E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267 кв.м. Ограничения прав на земельный участок, предусмотренные статьями 56, 56.1 ЗК РФ, 47.07.2.564, Справка о балансовой принадлежности 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ПрЭС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/038/1315-9 от 03.03.2015.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21E3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Точка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(точки)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максимальная мощность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контакт присоединения </w:t>
      </w:r>
      <w:r>
        <w:rPr>
          <w:rFonts w:ascii="Times New Roman" w:eastAsia="Times New Roman" w:hAnsi="Times New Roman" w:cs="Times New Roman"/>
          <w:sz w:val="28"/>
          <w:szCs w:val="28"/>
        </w:rPr>
        <w:t>ЛЭП-0,4 кВ заявителя в РУ-0,4 кВ ТП-2651.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исходных данных для проектирования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 года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 в соответствии с Приказом Комитета по тарифам и ценовой политике Ленинградской области от 26.12.2017 №648-п и составляет 11 363 руб. 40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диннадцать тысяч триста шестьдесят три рубля 40 копеек), в том числе НДС 18% 1 733 рубль 40 копеек.</w:t>
      </w:r>
    </w:p>
    <w:p w:rsidR="008748FF" w:rsidRPr="00354883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83">
        <w:rPr>
          <w:rFonts w:ascii="Times New Roman" w:eastAsia="Times New Roman" w:hAnsi="Times New Roman" w:cs="Times New Roman"/>
          <w:sz w:val="28"/>
          <w:szCs w:val="28"/>
        </w:rPr>
        <w:t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выданными ПАО Энергетики и электрификации «</w:t>
      </w:r>
      <w:proofErr w:type="spellStart"/>
      <w:r w:rsidRPr="00354883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Pr="00354883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5488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5.2018 № ЭКСЛ</w:t>
      </w:r>
      <w:r w:rsidRPr="00354883">
        <w:rPr>
          <w:rFonts w:ascii="Times New Roman" w:eastAsia="Times New Roman" w:hAnsi="Times New Roman" w:cs="Times New Roman"/>
          <w:sz w:val="28"/>
          <w:szCs w:val="28"/>
        </w:rPr>
        <w:t>/16-0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1/9150</w:t>
      </w:r>
      <w:r w:rsidRPr="003548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8FF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883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D64944" w:rsidRPr="00D64944" w:rsidRDefault="00D64944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944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предусмотреть от ремонтируемого в 2018 г. водопровода d-315 мм (ПНД). В месте врезки установить колодец с отсекающей арматурой. </w:t>
      </w:r>
    </w:p>
    <w:p w:rsidR="00D64944" w:rsidRDefault="00D64944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Водоотведение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предусмотерть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трубопровод внутриквартальных сетей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Бытовой канализации d-225 ПВХ.</w:t>
      </w:r>
    </w:p>
    <w:p w:rsidR="008748FF" w:rsidRPr="00B0665E" w:rsidRDefault="00D64944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48FF" w:rsidRPr="0035488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письмом МУКП «СКС» МО «Свердловское г</w:t>
      </w:r>
      <w:r>
        <w:rPr>
          <w:rFonts w:ascii="Times New Roman" w:eastAsia="Times New Roman" w:hAnsi="Times New Roman" w:cs="Times New Roman"/>
          <w:sz w:val="28"/>
          <w:szCs w:val="28"/>
        </w:rPr>
        <w:t>ородское поселение» ВМР ЛО № 434</w:t>
      </w:r>
      <w:r w:rsidR="008748FF" w:rsidRPr="00354883">
        <w:rPr>
          <w:rFonts w:ascii="Times New Roman" w:eastAsia="Times New Roman" w:hAnsi="Times New Roman" w:cs="Times New Roman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748FF" w:rsidRPr="00354883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748FF" w:rsidRPr="0035488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748FF" w:rsidRPr="003548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48FF" w:rsidRPr="00B0665E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B0665E">
        <w:rPr>
          <w:rFonts w:ascii="Times New Roman" w:eastAsia="Times New Roman" w:hAnsi="Times New Roman" w:cs="Times New Roman"/>
          <w:sz w:val="28"/>
          <w:szCs w:val="28"/>
        </w:rPr>
        <w:t>8</w:t>
      </w:r>
      <w:r w:rsidR="008748FF" w:rsidRPr="00B0665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4368B" w:rsidRPr="00B0665E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Градостроительного регламент,</w:t>
      </w:r>
      <w:r w:rsidRPr="00B0665E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  <w:proofErr w:type="gramEnd"/>
    </w:p>
    <w:p w:rsidR="00B4368B" w:rsidRPr="00B4368B" w:rsidRDefault="00B528B5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4883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территории муниципального образования Свердловское городское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 Всеволожского муниципального района Ленинградской области, утвержденным решением совета депутатов от 21.07.2014 №21, в редакции решения совета депутатов от 25.12.2014 №61 о внесении изменений в правила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Приказа Комитета по архитектуре и градостроительству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от 15.09.2015 г. №27»Об утверждении внесения изменений в правила землепользования и застройки муниципального </w:t>
      </w:r>
      <w:r w:rsidRPr="002D49A0"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«Свердловское городское поселение» Всеволожского муниципального </w:t>
      </w:r>
      <w:r w:rsidRPr="002D49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 Ленинградской области, земельный участок расположен в территориальной зоне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ТЖ-4 - </w:t>
      </w:r>
      <w:r w:rsidRPr="00B528B5">
        <w:rPr>
          <w:rFonts w:ascii="Times New Roman" w:eastAsia="Times New Roman" w:hAnsi="Times New Roman" w:cs="Times New Roman"/>
          <w:sz w:val="28"/>
          <w:szCs w:val="28"/>
        </w:rPr>
        <w:t>Зона многоэтажной жилой застройки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(Ставка годовой арендной платы за земельный участок)  – 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11 000 000</w:t>
      </w:r>
      <w:r w:rsidR="006A56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одиннадцать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миллион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ов)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 – 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11 000 000 (одиннадцать</w:t>
      </w:r>
      <w:r w:rsidR="00D64944" w:rsidRPr="00B4368B">
        <w:rPr>
          <w:rFonts w:ascii="Times New Roman" w:eastAsia="Times New Roman" w:hAnsi="Times New Roman" w:cs="Times New Roman"/>
          <w:sz w:val="28"/>
          <w:szCs w:val="28"/>
        </w:rPr>
        <w:t xml:space="preserve"> миллион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A56A5" w:rsidRPr="00B4368B">
        <w:rPr>
          <w:rFonts w:ascii="Times New Roman" w:eastAsia="Times New Roman" w:hAnsi="Times New Roman" w:cs="Times New Roman"/>
          <w:sz w:val="28"/>
          <w:szCs w:val="28"/>
        </w:rPr>
        <w:t>) рублей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Шаг аукциона – 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330 000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триста тридцать</w:t>
      </w:r>
      <w:r w:rsidR="006A56A5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Аукцион - открытый по составу участников и форме подачи </w:t>
      </w:r>
      <w:r w:rsidRPr="00B436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предложений по цене. 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максимальная цена (ставка годовой арендной платы)</w:t>
      </w: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предложенная 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>участником аукциона.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проведение аукциона принято администрацией  муниципального образования </w:t>
      </w:r>
      <w:r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«Всеволожский муниципальный район» Ленинградской области (постановление от </w:t>
      </w:r>
      <w:r w:rsidR="00B0665E"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E54EC0"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B0665E"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.201</w:t>
      </w:r>
      <w:r w:rsidR="00B0665E"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E54EC0"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B0665E"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1395</w:t>
      </w:r>
      <w:r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29 мая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до 13 часов 00 минут и с 14 часов 00 минут до 16 часов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минут,  по адресу: Ленинградская область,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окно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16 часов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июня 2018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года.</w:t>
      </w:r>
    </w:p>
    <w:p w:rsidR="00E54EC0" w:rsidRPr="00C3196E" w:rsidRDefault="00B4368B" w:rsidP="00E54EC0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года на расчетный счет </w:t>
      </w:r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претендентами на участие в аукционе и возврата задатка организатором аукциона определен в договоре о задатке (договоре присоединения), форма которого размещена на сайте 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Настоящее информационное сообщение является публичной офертой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для заключения договора о задатке в соответствии с формой договора о задатке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(договора присоединения).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в случае подачи Претендентом заявки на участие в аукционе и перечисления задатка.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присоединения). </w:t>
      </w:r>
    </w:p>
    <w:p w:rsidR="00E54EC0" w:rsidRPr="00C3196E" w:rsidRDefault="00B4368B" w:rsidP="00E54EC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указывается: </w:t>
      </w:r>
      <w:r w:rsidR="00E54EC0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Задаток аукцион </w:t>
      </w:r>
      <w:r w:rsidR="00D64944">
        <w:rPr>
          <w:rFonts w:ascii="Times New Roman" w:hAnsi="Times New Roman" w:cs="Times New Roman"/>
          <w:sz w:val="28"/>
          <w:szCs w:val="28"/>
        </w:rPr>
        <w:t>47:07:0602015:77</w:t>
      </w:r>
      <w:r w:rsidR="00E54EC0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засчитывается победителю аукциона в сумму платежей по договору аренды земельного участка, остальным участникам возвращается в течение 3 рабочих дней после проведения аукциона.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с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29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мая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года в согласованное с организатором аукциона время.</w:t>
      </w:r>
    </w:p>
    <w:p w:rsidR="00965DD6" w:rsidRPr="008E2810" w:rsidRDefault="00965DD6" w:rsidP="00965DD6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задатка, проект договора аренды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6" w:history="1"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EC0F8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протоколов производится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 года в 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Ленинградская область,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Всеволожск, 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, д. 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E75527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D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 до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30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 Ленинградская    область, 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. Всево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ложск, Всеволожский пр.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, д.1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4А, окно №1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-  в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="008B70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8B70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</w:t>
      </w:r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</w:t>
      </w:r>
      <w:proofErr w:type="gramStart"/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</w:t>
      </w:r>
      <w:proofErr w:type="gramEnd"/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Всеволожск, 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14А, каб.№17.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2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Подведение итогов аукциона - по тому же адресу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E54EC0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="00E54EC0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года после окончания аукциона </w:t>
      </w:r>
      <w:r w:rsidR="00CE1636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по тому же адресу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тридцати дней </w:t>
      </w:r>
      <w:proofErr w:type="gramStart"/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436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</w:t>
      </w:r>
      <w:r w:rsidRPr="00B4368B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договор аренды земельного участка. Оплата производится </w:t>
      </w: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8E281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5300A7" w:rsidRDefault="005300A7" w:rsidP="008B7003">
      <w:pPr>
        <w:shd w:val="clear" w:color="auto" w:fill="FFFFFF"/>
        <w:spacing w:after="0" w:line="240" w:lineRule="exact"/>
        <w:ind w:left="10" w:right="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</w:t>
      </w:r>
      <w:proofErr w:type="gramStart"/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г</w:t>
      </w:r>
      <w:proofErr w:type="gramEnd"/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. Всеволожск, 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 д. 1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4А, окно № 1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 (921) 406-32-00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5300A7" w:rsidRDefault="005300A7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B7003" w:rsidRDefault="008B7003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5300A7" w:rsidRPr="00574310" w:rsidRDefault="005300A7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5300A7" w:rsidRPr="00574310" w:rsidRDefault="008B7003" w:rsidP="005300A7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д</w:t>
      </w:r>
      <w:r w:rsidR="005300A7" w:rsidRPr="00574310">
        <w:rPr>
          <w:rFonts w:ascii="Times New Roman" w:hAnsi="Times New Roman" w:cs="Times New Roman"/>
          <w:b/>
          <w:sz w:val="26"/>
          <w:szCs w:val="26"/>
        </w:rPr>
        <w:t>иректор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5300A7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0A7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300A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300A7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Переверзев</w:t>
      </w:r>
      <w:proofErr w:type="spellEnd"/>
      <w:r w:rsidR="005300A7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13E26" w:rsidRPr="00F7218C" w:rsidRDefault="00113E26" w:rsidP="005300A7">
      <w:pPr>
        <w:shd w:val="clear" w:color="auto" w:fill="FFFFFF"/>
        <w:spacing w:after="0" w:line="240" w:lineRule="exact"/>
        <w:ind w:left="6" w:right="11"/>
        <w:jc w:val="both"/>
        <w:rPr>
          <w:szCs w:val="24"/>
        </w:rPr>
      </w:pPr>
    </w:p>
    <w:sectPr w:rsidR="00113E26" w:rsidRPr="00F7218C" w:rsidSect="00CE1636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71340"/>
    <w:rsid w:val="00075750"/>
    <w:rsid w:val="00076B3E"/>
    <w:rsid w:val="00082A71"/>
    <w:rsid w:val="0008316E"/>
    <w:rsid w:val="000C3ECE"/>
    <w:rsid w:val="000E686A"/>
    <w:rsid w:val="000E6B1E"/>
    <w:rsid w:val="000F0C1A"/>
    <w:rsid w:val="001010DB"/>
    <w:rsid w:val="00113E26"/>
    <w:rsid w:val="00133724"/>
    <w:rsid w:val="001344D6"/>
    <w:rsid w:val="00165117"/>
    <w:rsid w:val="00181B5C"/>
    <w:rsid w:val="001872B3"/>
    <w:rsid w:val="00193E78"/>
    <w:rsid w:val="00194BA8"/>
    <w:rsid w:val="001B5141"/>
    <w:rsid w:val="001C3A50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53FA"/>
    <w:rsid w:val="00276821"/>
    <w:rsid w:val="00286F88"/>
    <w:rsid w:val="00293E61"/>
    <w:rsid w:val="002A0FE4"/>
    <w:rsid w:val="002B1FDB"/>
    <w:rsid w:val="002C375E"/>
    <w:rsid w:val="002D1F29"/>
    <w:rsid w:val="002E20DC"/>
    <w:rsid w:val="002F4399"/>
    <w:rsid w:val="003027D3"/>
    <w:rsid w:val="0030666B"/>
    <w:rsid w:val="00320850"/>
    <w:rsid w:val="00321C2E"/>
    <w:rsid w:val="003351E5"/>
    <w:rsid w:val="003436CD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405D5"/>
    <w:rsid w:val="00444ADF"/>
    <w:rsid w:val="004519F9"/>
    <w:rsid w:val="00452601"/>
    <w:rsid w:val="00453EC7"/>
    <w:rsid w:val="004622EC"/>
    <w:rsid w:val="00465DBA"/>
    <w:rsid w:val="00487720"/>
    <w:rsid w:val="00494B6C"/>
    <w:rsid w:val="004B1615"/>
    <w:rsid w:val="004B36EB"/>
    <w:rsid w:val="004D067A"/>
    <w:rsid w:val="004E6EB2"/>
    <w:rsid w:val="00502903"/>
    <w:rsid w:val="00503B6E"/>
    <w:rsid w:val="0050580E"/>
    <w:rsid w:val="0051265C"/>
    <w:rsid w:val="0051493B"/>
    <w:rsid w:val="00520D21"/>
    <w:rsid w:val="005300A7"/>
    <w:rsid w:val="00531F8F"/>
    <w:rsid w:val="0054466E"/>
    <w:rsid w:val="005553DD"/>
    <w:rsid w:val="00567686"/>
    <w:rsid w:val="00570E2B"/>
    <w:rsid w:val="005835D1"/>
    <w:rsid w:val="00590F33"/>
    <w:rsid w:val="005948BB"/>
    <w:rsid w:val="005A01AE"/>
    <w:rsid w:val="005C11B7"/>
    <w:rsid w:val="005C2BFC"/>
    <w:rsid w:val="005C2C8B"/>
    <w:rsid w:val="005D5790"/>
    <w:rsid w:val="005E3FE7"/>
    <w:rsid w:val="005E4BE9"/>
    <w:rsid w:val="00607809"/>
    <w:rsid w:val="00622222"/>
    <w:rsid w:val="00625E48"/>
    <w:rsid w:val="006262CF"/>
    <w:rsid w:val="00632A6F"/>
    <w:rsid w:val="00634DF5"/>
    <w:rsid w:val="00651B52"/>
    <w:rsid w:val="00660588"/>
    <w:rsid w:val="00663C11"/>
    <w:rsid w:val="00666E18"/>
    <w:rsid w:val="006678D2"/>
    <w:rsid w:val="00667C3B"/>
    <w:rsid w:val="00675643"/>
    <w:rsid w:val="0069599D"/>
    <w:rsid w:val="006A56A5"/>
    <w:rsid w:val="006F7EC7"/>
    <w:rsid w:val="00704669"/>
    <w:rsid w:val="00705E1A"/>
    <w:rsid w:val="0070712A"/>
    <w:rsid w:val="007075E4"/>
    <w:rsid w:val="00714CA2"/>
    <w:rsid w:val="0072220D"/>
    <w:rsid w:val="00723677"/>
    <w:rsid w:val="00724BC8"/>
    <w:rsid w:val="00735950"/>
    <w:rsid w:val="00745E07"/>
    <w:rsid w:val="00757615"/>
    <w:rsid w:val="00766615"/>
    <w:rsid w:val="007821AF"/>
    <w:rsid w:val="007C29C5"/>
    <w:rsid w:val="007D3B3C"/>
    <w:rsid w:val="007E4315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5784"/>
    <w:rsid w:val="008748FF"/>
    <w:rsid w:val="0088121B"/>
    <w:rsid w:val="008851C3"/>
    <w:rsid w:val="008852CE"/>
    <w:rsid w:val="008875C1"/>
    <w:rsid w:val="008908C1"/>
    <w:rsid w:val="00890D11"/>
    <w:rsid w:val="00894B62"/>
    <w:rsid w:val="008A7D91"/>
    <w:rsid w:val="008A7F40"/>
    <w:rsid w:val="008B071C"/>
    <w:rsid w:val="008B4744"/>
    <w:rsid w:val="008B7003"/>
    <w:rsid w:val="008B7F23"/>
    <w:rsid w:val="008C2ACC"/>
    <w:rsid w:val="008C7354"/>
    <w:rsid w:val="008D4750"/>
    <w:rsid w:val="008D6955"/>
    <w:rsid w:val="008D69D7"/>
    <w:rsid w:val="008E6FF4"/>
    <w:rsid w:val="008E7159"/>
    <w:rsid w:val="008F26E1"/>
    <w:rsid w:val="008F343A"/>
    <w:rsid w:val="008F7CE7"/>
    <w:rsid w:val="00925FFD"/>
    <w:rsid w:val="009325E7"/>
    <w:rsid w:val="009465EF"/>
    <w:rsid w:val="009469EB"/>
    <w:rsid w:val="0096180C"/>
    <w:rsid w:val="00965DD6"/>
    <w:rsid w:val="00975565"/>
    <w:rsid w:val="00985770"/>
    <w:rsid w:val="009A1F7D"/>
    <w:rsid w:val="009A258C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F53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73B30"/>
    <w:rsid w:val="00A73B85"/>
    <w:rsid w:val="00A7791C"/>
    <w:rsid w:val="00A965B0"/>
    <w:rsid w:val="00AA590F"/>
    <w:rsid w:val="00AB402A"/>
    <w:rsid w:val="00AE2231"/>
    <w:rsid w:val="00B01E7E"/>
    <w:rsid w:val="00B0665E"/>
    <w:rsid w:val="00B123F7"/>
    <w:rsid w:val="00B125D9"/>
    <w:rsid w:val="00B2264C"/>
    <w:rsid w:val="00B253A8"/>
    <w:rsid w:val="00B350E3"/>
    <w:rsid w:val="00B3652C"/>
    <w:rsid w:val="00B4332C"/>
    <w:rsid w:val="00B4368B"/>
    <w:rsid w:val="00B4799C"/>
    <w:rsid w:val="00B528B5"/>
    <w:rsid w:val="00B64BF2"/>
    <w:rsid w:val="00B662F5"/>
    <w:rsid w:val="00B77316"/>
    <w:rsid w:val="00B776EA"/>
    <w:rsid w:val="00B80727"/>
    <w:rsid w:val="00B85C04"/>
    <w:rsid w:val="00B86B73"/>
    <w:rsid w:val="00BC4BBA"/>
    <w:rsid w:val="00BE43C3"/>
    <w:rsid w:val="00BF5F3E"/>
    <w:rsid w:val="00C02752"/>
    <w:rsid w:val="00C2487D"/>
    <w:rsid w:val="00C24C93"/>
    <w:rsid w:val="00C25FA1"/>
    <w:rsid w:val="00C30DFC"/>
    <w:rsid w:val="00C37463"/>
    <w:rsid w:val="00C64268"/>
    <w:rsid w:val="00C66091"/>
    <w:rsid w:val="00C77BE8"/>
    <w:rsid w:val="00C9017D"/>
    <w:rsid w:val="00C90DE3"/>
    <w:rsid w:val="00C91634"/>
    <w:rsid w:val="00C93987"/>
    <w:rsid w:val="00C97531"/>
    <w:rsid w:val="00CC6778"/>
    <w:rsid w:val="00CE1636"/>
    <w:rsid w:val="00CE74B7"/>
    <w:rsid w:val="00CF5539"/>
    <w:rsid w:val="00D04075"/>
    <w:rsid w:val="00D1571B"/>
    <w:rsid w:val="00D32A4E"/>
    <w:rsid w:val="00D3634D"/>
    <w:rsid w:val="00D40283"/>
    <w:rsid w:val="00D43955"/>
    <w:rsid w:val="00D44ABD"/>
    <w:rsid w:val="00D4557E"/>
    <w:rsid w:val="00D62E41"/>
    <w:rsid w:val="00D64944"/>
    <w:rsid w:val="00D713AE"/>
    <w:rsid w:val="00D93547"/>
    <w:rsid w:val="00DA47BF"/>
    <w:rsid w:val="00DB1851"/>
    <w:rsid w:val="00DB1DA3"/>
    <w:rsid w:val="00DC32CC"/>
    <w:rsid w:val="00DD0065"/>
    <w:rsid w:val="00DD2BD9"/>
    <w:rsid w:val="00E03154"/>
    <w:rsid w:val="00E07BAA"/>
    <w:rsid w:val="00E21380"/>
    <w:rsid w:val="00E21FE0"/>
    <w:rsid w:val="00E24E19"/>
    <w:rsid w:val="00E43884"/>
    <w:rsid w:val="00E44687"/>
    <w:rsid w:val="00E51959"/>
    <w:rsid w:val="00E525A5"/>
    <w:rsid w:val="00E54EC0"/>
    <w:rsid w:val="00E6173F"/>
    <w:rsid w:val="00E64AE8"/>
    <w:rsid w:val="00E75527"/>
    <w:rsid w:val="00E77851"/>
    <w:rsid w:val="00E80DA0"/>
    <w:rsid w:val="00E95555"/>
    <w:rsid w:val="00E95947"/>
    <w:rsid w:val="00EB062C"/>
    <w:rsid w:val="00EB0A63"/>
    <w:rsid w:val="00EB2FB5"/>
    <w:rsid w:val="00EB449C"/>
    <w:rsid w:val="00EB4788"/>
    <w:rsid w:val="00EC0F83"/>
    <w:rsid w:val="00ED5807"/>
    <w:rsid w:val="00EE3BE6"/>
    <w:rsid w:val="00EF0C7A"/>
    <w:rsid w:val="00EF1946"/>
    <w:rsid w:val="00EF288F"/>
    <w:rsid w:val="00EF519B"/>
    <w:rsid w:val="00F024AF"/>
    <w:rsid w:val="00F02A64"/>
    <w:rsid w:val="00F05092"/>
    <w:rsid w:val="00F1399C"/>
    <w:rsid w:val="00F30417"/>
    <w:rsid w:val="00F3468E"/>
    <w:rsid w:val="00F42559"/>
    <w:rsid w:val="00F44A73"/>
    <w:rsid w:val="00F633A0"/>
    <w:rsid w:val="00F7218C"/>
    <w:rsid w:val="00F73ADD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9788FAF5DAFCFE25EB4A7C65422EFB12BFA6CF101B152080F5AF2C8D03795F2FDDBB1B2C29AC80ZEx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E358-B5C5-4872-84FA-62841459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Скорняков2</cp:lastModifiedBy>
  <cp:revision>39</cp:revision>
  <cp:lastPrinted>2018-05-28T12:56:00Z</cp:lastPrinted>
  <dcterms:created xsi:type="dcterms:W3CDTF">2015-12-07T09:04:00Z</dcterms:created>
  <dcterms:modified xsi:type="dcterms:W3CDTF">2018-05-28T14:35:00Z</dcterms:modified>
</cp:coreProperties>
</file>