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7E3F" w:rsidP="00B97E3F">
      <w:pPr>
        <w:spacing w:after="0" w:line="0" w:lineRule="atLeast"/>
        <w:jc w:val="center"/>
        <w:rPr>
          <w:rFonts w:ascii="Times New Roman" w:hAnsi="Times New Roman" w:cs="Times New Roman"/>
          <w:b/>
          <w:sz w:val="32"/>
          <w:szCs w:val="32"/>
        </w:rPr>
      </w:pPr>
      <w:r w:rsidRPr="00B97E3F">
        <w:rPr>
          <w:rFonts w:ascii="Times New Roman" w:hAnsi="Times New Roman" w:cs="Times New Roman"/>
          <w:b/>
          <w:sz w:val="32"/>
          <w:szCs w:val="32"/>
        </w:rPr>
        <w:t>Конституционным судом РФ постановлено, что не может быть отказано в признании гражданина безработным, если не представлена справка о среднем заработке.</w:t>
      </w:r>
    </w:p>
    <w:p w:rsidR="00B97E3F" w:rsidRDefault="00B97E3F" w:rsidP="00B97E3F">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В соответствии с</w:t>
      </w:r>
      <w:r>
        <w:rPr>
          <w:rStyle w:val="apple-converted-space"/>
          <w:rFonts w:ascii="Tahoma" w:hAnsi="Tahoma" w:cs="Tahoma"/>
          <w:color w:val="000000"/>
          <w:sz w:val="27"/>
          <w:szCs w:val="27"/>
        </w:rPr>
        <w:t> </w:t>
      </w:r>
      <w:r>
        <w:rPr>
          <w:rFonts w:ascii="Tahoma" w:hAnsi="Tahoma" w:cs="Tahoma"/>
          <w:color w:val="000000"/>
          <w:sz w:val="27"/>
          <w:szCs w:val="27"/>
        </w:rPr>
        <w:t>постановлением Конституционного Суда РФ от 06.10.2015№ 24-П «По делу о проверке конституционности положений статьи 3 Закона Российской Федерации «О занятости населения в Российской Федерации» трудоспособным гражданам не может быть отказано в признании их безработными только на том основании, что ими не представлена справка о среднем заработке за последние три месяца по последнему месту работы.</w:t>
      </w:r>
      <w:proofErr w:type="gramEnd"/>
    </w:p>
    <w:p w:rsidR="00B97E3F" w:rsidRDefault="00B97E3F" w:rsidP="00B97E3F">
      <w:pPr>
        <w:pStyle w:val="consplusnormal"/>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Так, порядок и условия признания граждан безработными закреплены в</w:t>
      </w:r>
      <w:r>
        <w:rPr>
          <w:rStyle w:val="apple-converted-space"/>
          <w:rFonts w:ascii="Tahoma" w:hAnsi="Tahoma" w:cs="Tahoma"/>
          <w:color w:val="000000"/>
          <w:sz w:val="27"/>
          <w:szCs w:val="27"/>
        </w:rPr>
        <w:t xml:space="preserve"> ст. 3  </w:t>
      </w:r>
      <w:r>
        <w:rPr>
          <w:rFonts w:ascii="Tahoma" w:hAnsi="Tahoma" w:cs="Tahoma"/>
          <w:color w:val="000000"/>
          <w:sz w:val="27"/>
          <w:szCs w:val="27"/>
        </w:rPr>
        <w:t>Закона Российской Федерации «О занятости населения в Российской Федерации», согласно которой безработными признаются трудоспособные граждане, не имеющие работы и заработка, зарегистрированные в органах службы занятости в целях поиска подходящей работы, ищущие работу и готовые приступить к ней</w:t>
      </w:r>
      <w:r>
        <w:rPr>
          <w:rStyle w:val="apple-converted-space"/>
          <w:rFonts w:ascii="Tahoma" w:hAnsi="Tahoma" w:cs="Tahoma"/>
          <w:color w:val="000000"/>
          <w:sz w:val="27"/>
          <w:szCs w:val="27"/>
        </w:rPr>
        <w:t> </w:t>
      </w:r>
      <w:r>
        <w:rPr>
          <w:rFonts w:ascii="Tahoma" w:hAnsi="Tahoma" w:cs="Tahoma"/>
          <w:color w:val="000000"/>
          <w:sz w:val="27"/>
          <w:szCs w:val="27"/>
        </w:rPr>
        <w:t>(п.1);</w:t>
      </w:r>
      <w:proofErr w:type="gramEnd"/>
      <w:r>
        <w:rPr>
          <w:rFonts w:ascii="Tahoma" w:hAnsi="Tahoma" w:cs="Tahoma"/>
          <w:color w:val="000000"/>
          <w:sz w:val="27"/>
          <w:szCs w:val="27"/>
        </w:rPr>
        <w:t xml:space="preserve"> решение о признании гражданина, зарегистрированного в целях поиска подходящей работы, безработным принимается органами службы занятости при представлении им следующих документов: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w:t>
      </w:r>
      <w:proofErr w:type="gramStart"/>
      <w:r>
        <w:rPr>
          <w:rFonts w:ascii="Tahoma" w:hAnsi="Tahoma" w:cs="Tahoma"/>
          <w:color w:val="000000"/>
          <w:sz w:val="27"/>
          <w:szCs w:val="27"/>
        </w:rPr>
        <w:t>при этом гражданин, относящийся к категории инвалидов, дополнительно представляет индивидуальную программу реабилитации, выданную в установленном порядке и содержащую заключение о рекомендуемом характере и условиях труда, а лица, впервые ищущие работу (ранее не работавшие), не имеющие квалификации, представляют в органы службы занятости лишь паспорт и документ об образовании и (или) о квалификации (п.2).</w:t>
      </w:r>
      <w:proofErr w:type="gramEnd"/>
    </w:p>
    <w:p w:rsidR="00B97E3F" w:rsidRDefault="00B97E3F" w:rsidP="00B97E3F">
      <w:pPr>
        <w:pStyle w:val="consplusnormal"/>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Вместе с тем федеральный законодатель, реализуя свои дискреционные полномочия по установлению правового механизма социальной защиты от безработицы, предусмотрел для отдельных категорий безработных граждан специальное регулирование в части определения критериев подходящей работы, размеров назначаемого им пособия по безработице и стипендии. К их числу относятся граждане, прекратившие индивидуальную предпринимательскую деятельность и лица, стремящиеся возобновить трудовую деятельность после длительного (более одного года) перерыва.</w:t>
      </w:r>
    </w:p>
    <w:p w:rsidR="00B97E3F" w:rsidRDefault="00B97E3F" w:rsidP="00B97E3F">
      <w:pPr>
        <w:pStyle w:val="consplusnormal"/>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 xml:space="preserve">Следовательно, оказание содействия в подборе подходящей работы указанной категории граждан, а также назначение пособия по безработице или стипендии на период прохождения профессионального обучения не требуют от органов службы занятости обязательного установления размера среднего заработка этих граждан по последнему месту работы, поскольку от него не зависят ни допустимость предлагаемой им оплачиваемой работы в качестве подходящей, ни </w:t>
      </w:r>
      <w:r>
        <w:rPr>
          <w:rFonts w:ascii="Tahoma" w:hAnsi="Tahoma" w:cs="Tahoma"/>
          <w:color w:val="000000"/>
          <w:sz w:val="27"/>
          <w:szCs w:val="27"/>
        </w:rPr>
        <w:lastRenderedPageBreak/>
        <w:t>размеры указанных социальных выплат.</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При этом, рассматривая вопрос о признании безработным зарегистрированного в целях поиска подходящей работы такого гражданина, орган службы занятости не вправе уклониться от принятия в отношении данного лица правоприменительного решения, ссылаясь лишь на отсутствие у него справки о среднем заработке по последнему месту работы - иное приводило бы к неопределенности правового положения гражданина в отношениях с органом службы занятости по поводу реализации</w:t>
      </w:r>
      <w:proofErr w:type="gramEnd"/>
      <w:r>
        <w:rPr>
          <w:rFonts w:ascii="Tahoma" w:hAnsi="Tahoma" w:cs="Tahoma"/>
          <w:color w:val="000000"/>
          <w:sz w:val="27"/>
          <w:szCs w:val="27"/>
        </w:rPr>
        <w:t xml:space="preserve"> предусмотренных названным</w:t>
      </w:r>
      <w:r>
        <w:rPr>
          <w:rStyle w:val="apple-converted-space"/>
          <w:rFonts w:ascii="Tahoma" w:hAnsi="Tahoma" w:cs="Tahoma"/>
          <w:color w:val="000000"/>
          <w:sz w:val="27"/>
          <w:szCs w:val="27"/>
        </w:rPr>
        <w:t> </w:t>
      </w:r>
      <w:r>
        <w:rPr>
          <w:rFonts w:ascii="Tahoma" w:hAnsi="Tahoma" w:cs="Tahoma"/>
          <w:color w:val="000000"/>
          <w:sz w:val="27"/>
          <w:szCs w:val="27"/>
        </w:rPr>
        <w:t>Законом</w:t>
      </w:r>
      <w:r>
        <w:rPr>
          <w:rStyle w:val="apple-converted-space"/>
          <w:rFonts w:ascii="Tahoma" w:hAnsi="Tahoma" w:cs="Tahoma"/>
          <w:color w:val="000000"/>
          <w:sz w:val="27"/>
          <w:szCs w:val="27"/>
        </w:rPr>
        <w:t> </w:t>
      </w:r>
      <w:r>
        <w:rPr>
          <w:rFonts w:ascii="Tahoma" w:hAnsi="Tahoma" w:cs="Tahoma"/>
          <w:color w:val="000000"/>
          <w:sz w:val="27"/>
          <w:szCs w:val="27"/>
        </w:rPr>
        <w:t>мер государственной поддержки в области содействия занятости и защиты от безработицы.</w:t>
      </w:r>
    </w:p>
    <w:p w:rsidR="00B97E3F" w:rsidRDefault="00B97E3F" w:rsidP="00B97E3F">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Таким образом, по конституционно-правовому смыслу в системе действующего правового регулирования отношений в сфере социальной защиты от безработицы - не предполагают возможность отказа органов службы занятости в признании безработными трудоспособных граждан, относящихся к категориям лиц,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которые не имеют работы и заработка, зарегистрированы в целях поиска подходящей работы</w:t>
      </w:r>
      <w:proofErr w:type="gramEnd"/>
      <w:r>
        <w:rPr>
          <w:rFonts w:ascii="Tahoma" w:hAnsi="Tahoma" w:cs="Tahoma"/>
          <w:color w:val="000000"/>
          <w:sz w:val="27"/>
          <w:szCs w:val="27"/>
        </w:rPr>
        <w:t>, ищут работу и готовы приступить к ней, только на том основании, что ими не представлена справка о среднем заработке за последние три месяца по последнему месту работы.</w:t>
      </w:r>
    </w:p>
    <w:p w:rsidR="00B97E3F" w:rsidRPr="00B97E3F" w:rsidRDefault="00B97E3F" w:rsidP="00B97E3F">
      <w:pPr>
        <w:spacing w:after="0" w:line="0" w:lineRule="atLeast"/>
        <w:jc w:val="center"/>
        <w:rPr>
          <w:rFonts w:ascii="Times New Roman" w:hAnsi="Times New Roman" w:cs="Times New Roman"/>
          <w:b/>
          <w:sz w:val="32"/>
          <w:szCs w:val="32"/>
        </w:rPr>
      </w:pPr>
    </w:p>
    <w:sectPr w:rsidR="00B97E3F" w:rsidRPr="00B9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97E3F"/>
    <w:rsid w:val="00B9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7E3F"/>
  </w:style>
  <w:style w:type="character" w:styleId="a4">
    <w:name w:val="Hyperlink"/>
    <w:basedOn w:val="a0"/>
    <w:uiPriority w:val="99"/>
    <w:semiHidden/>
    <w:unhideWhenUsed/>
    <w:rsid w:val="00B97E3F"/>
    <w:rPr>
      <w:color w:val="0000FF"/>
      <w:u w:val="single"/>
    </w:rPr>
  </w:style>
  <w:style w:type="paragraph" w:customStyle="1" w:styleId="consplusnormal">
    <w:name w:val="consplusnormal"/>
    <w:basedOn w:val="a"/>
    <w:rsid w:val="00B97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3406</Characters>
  <Application>Microsoft Office Word</Application>
  <DocSecurity>0</DocSecurity>
  <Lines>28</Lines>
  <Paragraphs>7</Paragraphs>
  <ScaleCrop>false</ScaleCrop>
  <Company>Grizli777</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2015-10-16T12:01:00Z</dcterms:created>
  <dcterms:modified xsi:type="dcterms:W3CDTF">2015-10-16T12:11:00Z</dcterms:modified>
</cp:coreProperties>
</file>